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12641B">
              <w:rPr>
                <w:rFonts w:ascii="Times New Roman" w:hAnsi="Times New Roman"/>
                <w:sz w:val="28"/>
                <w:szCs w:val="28"/>
              </w:rPr>
              <w:t>МУРАЛИНСКОГО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12641B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МӨРӘЛЕ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Pr="008629CF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       КАРАР</w:t>
      </w:r>
    </w:p>
    <w:p w:rsidR="00BF5FFC" w:rsidRDefault="008629CF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68646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F7C94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 w:rsidR="009F7C9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26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 w:rsidR="0012641B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Мурали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AE6E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507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7C9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42212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485669" w:rsidRPr="00485669" w:rsidRDefault="00485669" w:rsidP="00485669">
      <w:pPr>
        <w:jc w:val="center"/>
        <w:rPr>
          <w:rFonts w:ascii="Times New Roman" w:hAnsi="Times New Roman"/>
          <w:sz w:val="28"/>
          <w:szCs w:val="28"/>
        </w:rPr>
      </w:pPr>
      <w:r w:rsidRPr="00485669">
        <w:rPr>
          <w:rFonts w:ascii="Times New Roman" w:hAnsi="Times New Roman"/>
          <w:sz w:val="28"/>
          <w:szCs w:val="28"/>
        </w:rPr>
        <w:t xml:space="preserve">Об исполнении бюджета  </w:t>
      </w:r>
      <w:r w:rsidR="00AE6E93">
        <w:rPr>
          <w:rFonts w:ascii="Times New Roman" w:hAnsi="Times New Roman"/>
          <w:sz w:val="28"/>
          <w:szCs w:val="28"/>
        </w:rPr>
        <w:t>Муралинского</w:t>
      </w:r>
      <w:r w:rsidRPr="0048566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85669" w:rsidRPr="00485669" w:rsidRDefault="00485669" w:rsidP="00485669">
      <w:pPr>
        <w:jc w:val="center"/>
        <w:rPr>
          <w:rFonts w:ascii="Times New Roman" w:hAnsi="Times New Roman"/>
          <w:sz w:val="28"/>
          <w:szCs w:val="28"/>
        </w:rPr>
      </w:pPr>
      <w:r w:rsidRPr="00485669">
        <w:rPr>
          <w:rFonts w:ascii="Times New Roman" w:hAnsi="Times New Roman"/>
          <w:sz w:val="28"/>
          <w:szCs w:val="28"/>
        </w:rPr>
        <w:t>Кайбицкого муниципального района за 9 месяцев 2015 года</w:t>
      </w:r>
    </w:p>
    <w:p w:rsidR="00485669" w:rsidRPr="00485669" w:rsidRDefault="00485669" w:rsidP="00485669">
      <w:pPr>
        <w:ind w:firstLine="539"/>
        <w:rPr>
          <w:sz w:val="28"/>
          <w:szCs w:val="28"/>
        </w:rPr>
      </w:pPr>
      <w:r w:rsidRPr="00485669">
        <w:rPr>
          <w:sz w:val="28"/>
          <w:szCs w:val="28"/>
        </w:rPr>
        <w:t xml:space="preserve"> </w:t>
      </w:r>
    </w:p>
    <w:p w:rsidR="00485669" w:rsidRPr="00485669" w:rsidRDefault="00485669" w:rsidP="00485669">
      <w:pPr>
        <w:ind w:firstLine="539"/>
        <w:rPr>
          <w:rFonts w:ascii="Times New Roman" w:hAnsi="Times New Roman"/>
          <w:b/>
          <w:sz w:val="28"/>
          <w:szCs w:val="28"/>
        </w:rPr>
      </w:pPr>
      <w:r w:rsidRPr="00485669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 и Уставом  </w:t>
      </w:r>
      <w:r w:rsidR="00AE6E93">
        <w:rPr>
          <w:rFonts w:ascii="Times New Roman" w:hAnsi="Times New Roman"/>
          <w:sz w:val="28"/>
          <w:szCs w:val="28"/>
        </w:rPr>
        <w:t>Муралинского</w:t>
      </w:r>
      <w:r w:rsidRPr="00485669">
        <w:rPr>
          <w:rFonts w:ascii="Times New Roman" w:hAnsi="Times New Roman"/>
          <w:sz w:val="28"/>
          <w:szCs w:val="28"/>
        </w:rPr>
        <w:t xml:space="preserve"> сельского поселения  Кайбицкого муниципального района Совет </w:t>
      </w:r>
      <w:r w:rsidR="00AE6E93">
        <w:rPr>
          <w:rFonts w:ascii="Times New Roman" w:hAnsi="Times New Roman"/>
          <w:sz w:val="28"/>
          <w:szCs w:val="28"/>
        </w:rPr>
        <w:t>Муралинского</w:t>
      </w:r>
      <w:r w:rsidRPr="00485669">
        <w:rPr>
          <w:rFonts w:ascii="Times New Roman" w:hAnsi="Times New Roman"/>
          <w:sz w:val="28"/>
          <w:szCs w:val="28"/>
        </w:rPr>
        <w:t xml:space="preserve">  сельского поселения  Кайбицкого муниципального района Республики Татарстан </w:t>
      </w:r>
      <w:r w:rsidRPr="00485669">
        <w:rPr>
          <w:rFonts w:ascii="Times New Roman" w:hAnsi="Times New Roman"/>
          <w:b/>
          <w:sz w:val="28"/>
          <w:szCs w:val="28"/>
        </w:rPr>
        <w:t>РЕШАЕТ:</w:t>
      </w:r>
    </w:p>
    <w:p w:rsidR="00485669" w:rsidRPr="00485669" w:rsidRDefault="00485669" w:rsidP="00485669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5669">
        <w:rPr>
          <w:rFonts w:ascii="Times New Roman" w:hAnsi="Times New Roman"/>
          <w:sz w:val="28"/>
          <w:szCs w:val="28"/>
        </w:rPr>
        <w:t xml:space="preserve">Принять к сведению информацию  главного специалиста </w:t>
      </w:r>
      <w:r w:rsidR="00AE6E93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AE6E93"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485669">
        <w:rPr>
          <w:rFonts w:ascii="Times New Roman" w:hAnsi="Times New Roman"/>
          <w:sz w:val="28"/>
          <w:szCs w:val="28"/>
        </w:rPr>
        <w:t xml:space="preserve"> </w:t>
      </w:r>
      <w:r w:rsidR="00AE6E9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E6E93">
        <w:rPr>
          <w:rFonts w:ascii="Times New Roman" w:hAnsi="Times New Roman"/>
          <w:sz w:val="28"/>
          <w:szCs w:val="28"/>
        </w:rPr>
        <w:t>Шагивалиевой</w:t>
      </w:r>
      <w:proofErr w:type="spellEnd"/>
      <w:r w:rsidR="00AE6E93">
        <w:rPr>
          <w:rFonts w:ascii="Times New Roman" w:hAnsi="Times New Roman"/>
          <w:sz w:val="28"/>
          <w:szCs w:val="28"/>
        </w:rPr>
        <w:t xml:space="preserve"> Г.А.</w:t>
      </w:r>
      <w:r w:rsidRPr="00485669">
        <w:rPr>
          <w:rFonts w:ascii="Times New Roman" w:hAnsi="Times New Roman"/>
          <w:sz w:val="28"/>
          <w:szCs w:val="28"/>
        </w:rPr>
        <w:t xml:space="preserve">  «Об исполнении бюджета  </w:t>
      </w:r>
      <w:r w:rsidR="00AE6E93">
        <w:rPr>
          <w:rFonts w:ascii="Times New Roman" w:hAnsi="Times New Roman"/>
          <w:sz w:val="28"/>
          <w:szCs w:val="28"/>
        </w:rPr>
        <w:t>Муралинского</w:t>
      </w:r>
      <w:r w:rsidRPr="00485669">
        <w:rPr>
          <w:rFonts w:ascii="Times New Roman" w:hAnsi="Times New Roman"/>
          <w:sz w:val="28"/>
          <w:szCs w:val="28"/>
        </w:rPr>
        <w:t xml:space="preserve"> сельского поселения  Кайбицкого муниципального района за 9 месяцев 2015 года».</w:t>
      </w:r>
    </w:p>
    <w:p w:rsidR="00485669" w:rsidRPr="00485669" w:rsidRDefault="00485669" w:rsidP="00485669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5669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AE6E93">
        <w:rPr>
          <w:rFonts w:ascii="Times New Roman" w:hAnsi="Times New Roman"/>
          <w:sz w:val="28"/>
          <w:szCs w:val="28"/>
        </w:rPr>
        <w:t>Муралинского</w:t>
      </w:r>
      <w:r w:rsidRPr="00485669">
        <w:rPr>
          <w:rFonts w:ascii="Times New Roman" w:hAnsi="Times New Roman"/>
          <w:sz w:val="28"/>
          <w:szCs w:val="28"/>
        </w:rPr>
        <w:t xml:space="preserve"> сельского поселения  Кайбицкого муниципального района за 9 месяцев 2015 года по доходам в сумме </w:t>
      </w:r>
      <w:r w:rsidR="00AE6E93" w:rsidRPr="00AE6E93">
        <w:rPr>
          <w:rFonts w:ascii="Times New Roman" w:hAnsi="Times New Roman"/>
          <w:sz w:val="28"/>
          <w:szCs w:val="28"/>
        </w:rPr>
        <w:t>2396566.54</w:t>
      </w:r>
      <w:r w:rsidRPr="00485669"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 w:rsidR="00AE6E93" w:rsidRPr="00AE6E93">
        <w:rPr>
          <w:rFonts w:ascii="Times New Roman" w:hAnsi="Times New Roman"/>
          <w:sz w:val="28"/>
          <w:szCs w:val="28"/>
        </w:rPr>
        <w:t>1700922.42</w:t>
      </w:r>
      <w:r w:rsidRPr="00485669">
        <w:rPr>
          <w:rFonts w:ascii="Times New Roman" w:hAnsi="Times New Roman"/>
          <w:sz w:val="28"/>
          <w:szCs w:val="28"/>
        </w:rPr>
        <w:t xml:space="preserve">  рублей.</w:t>
      </w:r>
    </w:p>
    <w:p w:rsidR="00485669" w:rsidRPr="00485669" w:rsidRDefault="00485669" w:rsidP="0048566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8566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85669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6" w:history="1">
        <w:r w:rsidRPr="0048566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485669">
          <w:rPr>
            <w:rStyle w:val="a3"/>
            <w:rFonts w:ascii="Times New Roman" w:hAnsi="Times New Roman"/>
            <w:sz w:val="28"/>
            <w:szCs w:val="28"/>
          </w:rPr>
          <w:t>:/</w:t>
        </w:r>
        <w:proofErr w:type="spellStart"/>
        <w:r w:rsidR="00AE6E93">
          <w:rPr>
            <w:rStyle w:val="a3"/>
            <w:rFonts w:ascii="Times New Roman" w:hAnsi="Times New Roman"/>
            <w:sz w:val="28"/>
            <w:szCs w:val="28"/>
            <w:lang w:val="en-US"/>
          </w:rPr>
          <w:t>muralin</w:t>
        </w:r>
        <w:proofErr w:type="spellEnd"/>
        <w:r w:rsidRPr="0048566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485669">
          <w:rPr>
            <w:rStyle w:val="a3"/>
            <w:rFonts w:ascii="Times New Roman" w:hAnsi="Times New Roman"/>
            <w:sz w:val="28"/>
            <w:szCs w:val="28"/>
            <w:lang w:val="en-US"/>
          </w:rPr>
          <w:t>kaybici</w:t>
        </w:r>
        <w:proofErr w:type="spellEnd"/>
        <w:r w:rsidRPr="004856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5669">
          <w:rPr>
            <w:rStyle w:val="a3"/>
            <w:rFonts w:ascii="Times New Roman" w:hAnsi="Times New Roman"/>
            <w:sz w:val="28"/>
            <w:szCs w:val="28"/>
            <w:lang w:val="en-US"/>
          </w:rPr>
          <w:t>tatar</w:t>
        </w:r>
        <w:proofErr w:type="spellEnd"/>
        <w:r w:rsidRPr="004856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566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85669">
          <w:rPr>
            <w:rStyle w:val="a3"/>
            <w:rFonts w:ascii="Times New Roman" w:hAnsi="Times New Roman"/>
            <w:sz w:val="28"/>
            <w:szCs w:val="28"/>
          </w:rPr>
          <w:t>//</w:t>
        </w:r>
      </w:hyperlink>
    </w:p>
    <w:p w:rsidR="00485669" w:rsidRPr="00485669" w:rsidRDefault="00485669" w:rsidP="0048566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856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669">
        <w:rPr>
          <w:rFonts w:ascii="Times New Roman" w:hAnsi="Times New Roman"/>
          <w:sz w:val="28"/>
          <w:szCs w:val="28"/>
        </w:rPr>
        <w:t xml:space="preserve"> исполнением данного решения оставляю  за собой.</w:t>
      </w:r>
    </w:p>
    <w:p w:rsidR="00485669" w:rsidRPr="00485669" w:rsidRDefault="00485669" w:rsidP="00485669">
      <w:pPr>
        <w:rPr>
          <w:rFonts w:ascii="Times New Roman" w:hAnsi="Times New Roman"/>
          <w:sz w:val="28"/>
          <w:szCs w:val="28"/>
          <w:highlight w:val="yellow"/>
        </w:rPr>
      </w:pPr>
    </w:p>
    <w:p w:rsidR="00485669" w:rsidRPr="00485669" w:rsidRDefault="00485669" w:rsidP="00485669">
      <w:pPr>
        <w:rPr>
          <w:rFonts w:ascii="Times New Roman" w:hAnsi="Times New Roman"/>
          <w:sz w:val="28"/>
          <w:szCs w:val="28"/>
          <w:highlight w:val="yellow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  <w:r w:rsidRPr="00485669">
        <w:rPr>
          <w:rFonts w:ascii="Times New Roman" w:hAnsi="Times New Roman"/>
          <w:b/>
          <w:sz w:val="28"/>
          <w:szCs w:val="28"/>
        </w:rPr>
        <w:t xml:space="preserve">Глава  </w:t>
      </w:r>
      <w:r w:rsidR="00AE6E93">
        <w:rPr>
          <w:rFonts w:ascii="Times New Roman" w:hAnsi="Times New Roman"/>
          <w:b/>
          <w:sz w:val="28"/>
          <w:szCs w:val="28"/>
        </w:rPr>
        <w:t>Муралинского</w:t>
      </w:r>
      <w:r w:rsidRPr="0048566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485669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485669">
        <w:rPr>
          <w:rFonts w:ascii="Times New Roman" w:hAnsi="Times New Roman"/>
          <w:b/>
          <w:sz w:val="28"/>
          <w:szCs w:val="28"/>
        </w:rPr>
        <w:t xml:space="preserve"> </w:t>
      </w: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  <w:r w:rsidRPr="00485669">
        <w:rPr>
          <w:rFonts w:ascii="Times New Roman" w:hAnsi="Times New Roman"/>
          <w:b/>
          <w:sz w:val="28"/>
          <w:szCs w:val="28"/>
        </w:rPr>
        <w:t xml:space="preserve">поселения Кайбицкого </w:t>
      </w: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  <w:r w:rsidRPr="0048566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</w:t>
      </w:r>
      <w:r w:rsidR="00895EE3">
        <w:rPr>
          <w:rFonts w:ascii="Times New Roman" w:hAnsi="Times New Roman"/>
          <w:b/>
          <w:sz w:val="28"/>
          <w:szCs w:val="28"/>
        </w:rPr>
        <w:t>Р.Р.Зиннатуллин</w:t>
      </w:r>
      <w:r w:rsidRPr="00485669">
        <w:rPr>
          <w:rFonts w:ascii="Times New Roman" w:hAnsi="Times New Roman"/>
          <w:b/>
          <w:sz w:val="28"/>
          <w:szCs w:val="28"/>
        </w:rPr>
        <w:t xml:space="preserve"> </w:t>
      </w: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Pr="00485669" w:rsidRDefault="00485669" w:rsidP="00485669">
      <w:pPr>
        <w:rPr>
          <w:rFonts w:ascii="Times New Roman" w:hAnsi="Times New Roman"/>
          <w:b/>
          <w:sz w:val="28"/>
          <w:szCs w:val="28"/>
        </w:rPr>
      </w:pPr>
    </w:p>
    <w:p w:rsidR="00485669" w:rsidRDefault="00485669" w:rsidP="00485669">
      <w:pPr>
        <w:rPr>
          <w:b/>
          <w:sz w:val="28"/>
          <w:szCs w:val="28"/>
        </w:rPr>
      </w:pPr>
    </w:p>
    <w:p w:rsidR="00485669" w:rsidRDefault="00485669" w:rsidP="00485669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/>
      </w:tblPr>
      <w:tblGrid>
        <w:gridCol w:w="1893"/>
        <w:gridCol w:w="1776"/>
      </w:tblGrid>
      <w:tr w:rsidR="00422129" w:rsidRPr="00422129" w:rsidTr="00A03967">
        <w:trPr>
          <w:trHeight w:val="255"/>
        </w:trPr>
        <w:tc>
          <w:tcPr>
            <w:tcW w:w="1936" w:type="dxa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 1</w:t>
            </w:r>
          </w:p>
        </w:tc>
        <w:tc>
          <w:tcPr>
            <w:tcW w:w="1874" w:type="dxa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129" w:rsidRPr="00422129" w:rsidTr="00A03967">
        <w:trPr>
          <w:trHeight w:val="255"/>
        </w:trPr>
        <w:tc>
          <w:tcPr>
            <w:tcW w:w="1936" w:type="dxa"/>
          </w:tcPr>
          <w:p w:rsidR="00422129" w:rsidRPr="00422129" w:rsidRDefault="00422129" w:rsidP="00422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Муралинского сельского поселения</w:t>
            </w:r>
          </w:p>
        </w:tc>
        <w:tc>
          <w:tcPr>
            <w:tcW w:w="1874" w:type="dxa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129" w:rsidRPr="00422129" w:rsidTr="00A03967">
        <w:trPr>
          <w:trHeight w:val="255"/>
        </w:trPr>
        <w:tc>
          <w:tcPr>
            <w:tcW w:w="3810" w:type="dxa"/>
            <w:gridSpan w:val="2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>Кайбицкого муниципального района</w:t>
            </w:r>
          </w:p>
        </w:tc>
      </w:tr>
      <w:tr w:rsidR="00422129" w:rsidRPr="00422129" w:rsidTr="00A03967">
        <w:trPr>
          <w:trHeight w:val="255"/>
        </w:trPr>
        <w:tc>
          <w:tcPr>
            <w:tcW w:w="3810" w:type="dxa"/>
            <w:gridSpan w:val="2"/>
          </w:tcPr>
          <w:p w:rsidR="00422129" w:rsidRPr="00422129" w:rsidRDefault="00422129" w:rsidP="00422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Республики Татарстан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</w:t>
            </w: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 xml:space="preserve"> 2015 года №15</w:t>
            </w:r>
          </w:p>
        </w:tc>
      </w:tr>
    </w:tbl>
    <w:p w:rsidR="00422129" w:rsidRPr="00422129" w:rsidRDefault="00422129" w:rsidP="00422129">
      <w:pPr>
        <w:pStyle w:val="ConsPlusTitle"/>
        <w:jc w:val="center"/>
        <w:rPr>
          <w:rFonts w:ascii="Times New Roman" w:hAnsi="Times New Roman" w:cs="Times New Roman"/>
        </w:rPr>
      </w:pPr>
      <w:r w:rsidRPr="0042212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422129" w:rsidRPr="00422129" w:rsidRDefault="00422129" w:rsidP="00422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2129">
        <w:rPr>
          <w:rFonts w:ascii="Times New Roman" w:hAnsi="Times New Roman" w:cs="Times New Roman"/>
          <w:sz w:val="24"/>
          <w:szCs w:val="24"/>
        </w:rPr>
        <w:t>ДОХОДЫ</w:t>
      </w:r>
    </w:p>
    <w:p w:rsidR="00422129" w:rsidRPr="00422129" w:rsidRDefault="00422129" w:rsidP="00422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212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МУРАЛИНСКОГО</w:t>
      </w:r>
      <w:r w:rsidRPr="00422129">
        <w:rPr>
          <w:rFonts w:ascii="Times New Roman" w:hAnsi="Times New Roman" w:cs="Times New Roman"/>
          <w:sz w:val="24"/>
          <w:szCs w:val="24"/>
        </w:rPr>
        <w:t xml:space="preserve"> СЕЛЬСКОГО ПОСЕЛЕНИЯ  КАЙБИЦКОГО МУНИЦИПАЛЬНОГО РАЙОНА РЕСПУБЛИКИ ТАТАРСТАН</w:t>
      </w:r>
    </w:p>
    <w:p w:rsidR="00422129" w:rsidRPr="00422129" w:rsidRDefault="00422129" w:rsidP="00422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2129">
        <w:rPr>
          <w:rFonts w:ascii="Times New Roman" w:hAnsi="Times New Roman" w:cs="Times New Roman"/>
          <w:sz w:val="24"/>
          <w:szCs w:val="24"/>
        </w:rPr>
        <w:t>ЗА 9 МЕСЯЦЕВ 2015 ГОДА</w:t>
      </w:r>
    </w:p>
    <w:p w:rsidR="00422129" w:rsidRPr="00422129" w:rsidRDefault="00422129" w:rsidP="0042212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22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22129">
        <w:rPr>
          <w:rFonts w:ascii="Times New Roman" w:hAnsi="Times New Roman" w:cs="Times New Roman"/>
        </w:rPr>
        <w:t xml:space="preserve">                                                                           (рублей)</w:t>
      </w:r>
    </w:p>
    <w:tbl>
      <w:tblPr>
        <w:tblW w:w="10455" w:type="dxa"/>
        <w:tblInd w:w="-601" w:type="dxa"/>
        <w:tblLayout w:type="fixed"/>
        <w:tblLook w:val="0000"/>
      </w:tblPr>
      <w:tblGrid>
        <w:gridCol w:w="5954"/>
        <w:gridCol w:w="3084"/>
        <w:gridCol w:w="1417"/>
      </w:tblGrid>
      <w:tr w:rsidR="00422129" w:rsidRPr="00422129" w:rsidTr="00422129">
        <w:trPr>
          <w:trHeight w:val="5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2129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2129">
              <w:rPr>
                <w:rFonts w:ascii="Times New Roman" w:hAnsi="Times New Roman"/>
                <w:b/>
                <w:bCs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22129">
              <w:rPr>
                <w:rFonts w:ascii="Times New Roman" w:hAnsi="Times New Roman"/>
                <w:b/>
                <w:bCs/>
                <w:sz w:val="20"/>
              </w:rPr>
              <w:t>Кассовое исполнение</w:t>
            </w:r>
          </w:p>
        </w:tc>
      </w:tr>
      <w:tr w:rsidR="00422129" w:rsidRPr="00422129" w:rsidTr="00422129">
        <w:trPr>
          <w:trHeight w:val="3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  <w:b/>
              </w:rPr>
            </w:pPr>
            <w:r w:rsidRPr="00422129">
              <w:rPr>
                <w:rFonts w:ascii="Times New Roman" w:hAnsi="Times New Roman"/>
                <w:b/>
              </w:rPr>
              <w:t>Доходы бюджета - ИТОГО</w:t>
            </w:r>
          </w:p>
        </w:tc>
        <w:tc>
          <w:tcPr>
            <w:tcW w:w="3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  <w:r w:rsidRPr="00422129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2396566,54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432016,79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164440,85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164440,85</w:t>
            </w:r>
          </w:p>
        </w:tc>
      </w:tr>
      <w:tr w:rsidR="00422129" w:rsidRPr="00422129" w:rsidTr="00422129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164371,57</w:t>
            </w:r>
          </w:p>
        </w:tc>
      </w:tr>
      <w:tr w:rsidR="00422129" w:rsidRPr="00422129" w:rsidTr="00422129">
        <w:trPr>
          <w:trHeight w:val="1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182 101 02020 01 0000 110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2129" w:rsidRPr="00422129" w:rsidTr="00422129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69,28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000 105 00000 00 0000 000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7318,31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000 105 03000 01 0000 110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7318,31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000 105 03010 01 0000 110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7318,31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Налог на имущество 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18210600000 00 0000 000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260257,63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Налог на имущество физических лиц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40274,68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Налог на имущество 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182 106 01030 10 1000 110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40253,87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Налог на имущество 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219982,95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219982,95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182 106 06030 00 0000 110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26373,55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Земельный налог  физических лиц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182 106 06040 00 0000 110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193609,40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1900,00</w:t>
            </w:r>
          </w:p>
        </w:tc>
      </w:tr>
      <w:tr w:rsidR="00422129" w:rsidRPr="00422129" w:rsidTr="0042212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926 111 00000 00 0000 000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2922,48</w:t>
            </w:r>
          </w:p>
        </w:tc>
      </w:tr>
      <w:tr w:rsidR="00422129" w:rsidRPr="00422129" w:rsidTr="00422129">
        <w:trPr>
          <w:trHeight w:val="2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926  111 05035 10 0000 120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2922,48</w:t>
            </w:r>
          </w:p>
        </w:tc>
      </w:tr>
      <w:tr w:rsidR="00422129" w:rsidRPr="00422129" w:rsidTr="00422129">
        <w:trPr>
          <w:trHeight w:val="2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Доходы от оказания платных услуг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153668,27</w:t>
            </w:r>
          </w:p>
        </w:tc>
      </w:tr>
      <w:tr w:rsidR="00422129" w:rsidRPr="00422129" w:rsidTr="00422129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Штрафы, санкции</w:t>
            </w:r>
            <w:proofErr w:type="gramStart"/>
            <w:r w:rsidRPr="00422129">
              <w:rPr>
                <w:rFonts w:ascii="Times New Roman" w:hAnsi="Times New Roman"/>
              </w:rPr>
              <w:t xml:space="preserve"> ,</w:t>
            </w:r>
            <w:proofErr w:type="gramEnd"/>
            <w:r w:rsidRPr="00422129">
              <w:rPr>
                <w:rFonts w:ascii="Times New Roman" w:hAnsi="Times New Roman"/>
              </w:rPr>
              <w:t xml:space="preserve"> возмещение ущерба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920 116  00000 00 0000 000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2129" w:rsidRPr="00422129" w:rsidTr="0042212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Прочие неналоговые доходы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920 117 00000 00 0000 000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200000,00</w:t>
            </w:r>
          </w:p>
        </w:tc>
      </w:tr>
      <w:tr w:rsidR="00422129" w:rsidRPr="00422129" w:rsidTr="0042212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Средства самообложения граждан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920 117 14000 00 0000 180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200000,00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lastRenderedPageBreak/>
              <w:t>БЕЗВОЗМЕЗДНЫЕ ПОСТУПЛЕНИЯ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ind w:right="-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1606059,00</w:t>
            </w:r>
          </w:p>
        </w:tc>
      </w:tr>
      <w:tr w:rsidR="00422129" w:rsidRPr="00422129" w:rsidTr="0042212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1606059,00</w:t>
            </w:r>
          </w:p>
        </w:tc>
      </w:tr>
      <w:tr w:rsidR="00422129" w:rsidRPr="00422129" w:rsidTr="0042212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920 202 01000 00 0000 151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559020,00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Дотации на выравнивание  бюджетной обеспеченности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920 202 01001  00 0000 151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A407D3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545440,00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Дотации бюджетам  сельских поселений на поддержку  мер по обеспечению  сбалансированности бюджета 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920 202 01003 10  0000 151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79380C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13580,00</w:t>
            </w:r>
          </w:p>
        </w:tc>
      </w:tr>
      <w:tr w:rsidR="00422129" w:rsidRPr="00422129" w:rsidTr="0042212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920 202 03000 00 0000 151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79380C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69450,00</w:t>
            </w:r>
          </w:p>
        </w:tc>
      </w:tr>
      <w:tr w:rsidR="00422129" w:rsidRPr="00422129" w:rsidTr="00422129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920 202 03003 00 0000 151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79380C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</w:tr>
      <w:tr w:rsidR="00422129" w:rsidRPr="00422129" w:rsidTr="0042212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sz w:val="20"/>
              </w:rPr>
            </w:pPr>
            <w:r w:rsidRPr="00422129">
              <w:rPr>
                <w:rFonts w:ascii="Times New Roman" w:hAnsi="Times New Roman"/>
                <w:sz w:val="20"/>
              </w:rPr>
              <w:t>68800,00</w:t>
            </w:r>
          </w:p>
        </w:tc>
      </w:tr>
      <w:tr w:rsidR="00422129" w:rsidRPr="00422129" w:rsidTr="0042212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920 202 03015 05 0000 151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sz w:val="20"/>
              </w:rPr>
            </w:pPr>
            <w:r w:rsidRPr="00422129">
              <w:rPr>
                <w:rFonts w:ascii="Times New Roman" w:hAnsi="Times New Roman"/>
                <w:sz w:val="20"/>
              </w:rPr>
              <w:t>68800,00</w:t>
            </w:r>
          </w:p>
        </w:tc>
      </w:tr>
      <w:tr w:rsidR="00422129" w:rsidRPr="00422129" w:rsidTr="00422129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920 202 04000 00 0000 151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79380C" w:rsidP="00A039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977589,00</w:t>
            </w:r>
          </w:p>
        </w:tc>
      </w:tr>
      <w:tr w:rsidR="00422129" w:rsidRPr="00422129" w:rsidTr="00422129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Межбюджетные трансферты, передаваемые бюджетам для компенсации дополнительных расходов, возникших в  результате решений, принятых органами власти другого уровня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000 202 04012 10 0000 151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79380C" w:rsidP="00A039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977589,00</w:t>
            </w:r>
          </w:p>
        </w:tc>
      </w:tr>
    </w:tbl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22129" w:rsidRPr="00422129" w:rsidRDefault="00422129" w:rsidP="00422129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</w:p>
    <w:tbl>
      <w:tblPr>
        <w:tblW w:w="14054" w:type="dxa"/>
        <w:tblInd w:w="-885" w:type="dxa"/>
        <w:tblLook w:val="04A0"/>
      </w:tblPr>
      <w:tblGrid>
        <w:gridCol w:w="571"/>
        <w:gridCol w:w="5951"/>
        <w:gridCol w:w="27"/>
        <w:gridCol w:w="409"/>
        <w:gridCol w:w="554"/>
        <w:gridCol w:w="1074"/>
        <w:gridCol w:w="642"/>
        <w:gridCol w:w="179"/>
        <w:gridCol w:w="270"/>
        <w:gridCol w:w="1097"/>
        <w:gridCol w:w="146"/>
        <w:gridCol w:w="3134"/>
      </w:tblGrid>
      <w:tr w:rsidR="00422129" w:rsidRPr="00422129" w:rsidTr="00422129">
        <w:trPr>
          <w:gridBefore w:val="3"/>
          <w:wBefore w:w="6549" w:type="dxa"/>
          <w:trHeight w:val="255"/>
        </w:trPr>
        <w:tc>
          <w:tcPr>
            <w:tcW w:w="4371" w:type="dxa"/>
            <w:gridSpan w:val="8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  <w:tc>
          <w:tcPr>
            <w:tcW w:w="3134" w:type="dxa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129" w:rsidRPr="00422129" w:rsidTr="00422129">
        <w:trPr>
          <w:gridBefore w:val="3"/>
          <w:wBefore w:w="6549" w:type="dxa"/>
          <w:trHeight w:val="255"/>
        </w:trPr>
        <w:tc>
          <w:tcPr>
            <w:tcW w:w="4371" w:type="dxa"/>
            <w:gridSpan w:val="8"/>
          </w:tcPr>
          <w:p w:rsidR="00422129" w:rsidRDefault="00422129" w:rsidP="00422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Муралинского </w:t>
            </w:r>
          </w:p>
          <w:p w:rsidR="00422129" w:rsidRPr="00422129" w:rsidRDefault="00422129" w:rsidP="00422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3134" w:type="dxa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129" w:rsidRPr="00422129" w:rsidTr="00422129">
        <w:trPr>
          <w:gridBefore w:val="3"/>
          <w:wBefore w:w="6549" w:type="dxa"/>
          <w:trHeight w:val="255"/>
        </w:trPr>
        <w:tc>
          <w:tcPr>
            <w:tcW w:w="7505" w:type="dxa"/>
            <w:gridSpan w:val="9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>Кайбицкого муниципального района</w:t>
            </w:r>
          </w:p>
        </w:tc>
      </w:tr>
      <w:tr w:rsidR="00422129" w:rsidRPr="00422129" w:rsidTr="00422129">
        <w:trPr>
          <w:gridBefore w:val="3"/>
          <w:wBefore w:w="6549" w:type="dxa"/>
          <w:trHeight w:val="191"/>
        </w:trPr>
        <w:tc>
          <w:tcPr>
            <w:tcW w:w="7505" w:type="dxa"/>
            <w:gridSpan w:val="9"/>
          </w:tcPr>
          <w:p w:rsidR="00422129" w:rsidRPr="00422129" w:rsidRDefault="00422129" w:rsidP="00422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Республики Татарстан от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</w:t>
            </w: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 xml:space="preserve"> .2015 года №15</w:t>
            </w:r>
          </w:p>
        </w:tc>
      </w:tr>
      <w:tr w:rsidR="00422129" w:rsidRPr="00422129" w:rsidTr="00422129">
        <w:trPr>
          <w:gridBefore w:val="1"/>
          <w:gridAfter w:val="3"/>
          <w:wBefore w:w="571" w:type="dxa"/>
          <w:wAfter w:w="4377" w:type="dxa"/>
          <w:trHeight w:val="191"/>
        </w:trPr>
        <w:tc>
          <w:tcPr>
            <w:tcW w:w="9106" w:type="dxa"/>
            <w:gridSpan w:val="8"/>
          </w:tcPr>
          <w:p w:rsidR="00422129" w:rsidRPr="00422129" w:rsidRDefault="00422129" w:rsidP="00A0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129" w:rsidRPr="00422129" w:rsidRDefault="00422129" w:rsidP="00A0396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29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422129" w:rsidRPr="00422129" w:rsidRDefault="00422129" w:rsidP="00A0396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22129"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МУРАЛИНСКОГО</w:t>
            </w:r>
            <w:r w:rsidRPr="0042212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КАЙБИЦКОГО МУНИЦИПАЛЬНОГО РАЙОНА </w:t>
            </w:r>
            <w:r w:rsidRPr="00422129">
              <w:rPr>
                <w:rFonts w:ascii="Times New Roman" w:hAnsi="Times New Roman" w:cs="Times New Roman"/>
              </w:rPr>
              <w:t>РЕСПУБЛИКИ ТАТАРСТАН ПО РАЗДЕЛАМ И ПОДРАЗДЕЛАМ, ЦЕЛЕВЫМ СТАТЬЯМ И ГРУППАМ ВИДОВ РАСХОДОВ КЛАССИФИКАЦИИ РАСХОДОВ БЮДЖЕТОВ, ЗА 9 МЕСЯЦЕВ 2015 ГОДА</w:t>
            </w:r>
          </w:p>
          <w:p w:rsidR="00422129" w:rsidRPr="00422129" w:rsidRDefault="00422129" w:rsidP="00A03967">
            <w:pPr>
              <w:pStyle w:val="ConsPlusNormal"/>
              <w:ind w:hanging="436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2129">
              <w:rPr>
                <w:rFonts w:ascii="Times New Roman" w:hAnsi="Times New Roman" w:cs="Times New Roman"/>
                <w:b/>
                <w:sz w:val="16"/>
                <w:szCs w:val="16"/>
              </w:rPr>
              <w:t>(руб</w:t>
            </w:r>
            <w:r w:rsidRPr="00422129">
              <w:rPr>
                <w:rFonts w:ascii="Times New Roman" w:hAnsi="Times New Roman" w:cs="Times New Roman"/>
                <w:sz w:val="16"/>
                <w:szCs w:val="16"/>
              </w:rPr>
              <w:t>лей)</w:t>
            </w:r>
          </w:p>
        </w:tc>
      </w:tr>
      <w:tr w:rsidR="00422129" w:rsidRPr="00422129" w:rsidTr="00422129">
        <w:trPr>
          <w:gridAfter w:val="4"/>
          <w:wAfter w:w="4647" w:type="dxa"/>
          <w:trHeight w:val="255"/>
        </w:trPr>
        <w:tc>
          <w:tcPr>
            <w:tcW w:w="9407" w:type="dxa"/>
            <w:gridSpan w:val="8"/>
          </w:tcPr>
          <w:p w:rsidR="00422129" w:rsidRPr="00422129" w:rsidRDefault="00422129" w:rsidP="00A0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496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212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422129">
              <w:rPr>
                <w:rFonts w:ascii="Times New Roman" w:hAnsi="Times New Roman"/>
              </w:rPr>
              <w:t>ПРз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КЦСР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КВР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2"/>
        </w:trPr>
        <w:tc>
          <w:tcPr>
            <w:tcW w:w="65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  <w:b/>
              </w:rPr>
            </w:pPr>
            <w:r w:rsidRPr="00422129">
              <w:rPr>
                <w:rFonts w:ascii="Times New Roman" w:hAnsi="Times New Roman"/>
                <w:b/>
              </w:rPr>
              <w:t>Расходы бюджета - ИТОГО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  <w:r w:rsidRPr="00422129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1700922,42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31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  <w:sz w:val="28"/>
                <w:szCs w:val="28"/>
              </w:rPr>
            </w:pPr>
            <w:r w:rsidRPr="0042212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501384,29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42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501384,29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3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0020000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501384,29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0020300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501384,29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404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0020300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121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501384,29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63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256922,40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14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0020000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256922,40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77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256922,40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35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9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196935,39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35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9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 Начисление на выплаты по оплате труда 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200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57900,39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8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Иные  расходы </w:t>
            </w:r>
            <w:proofErr w:type="gramStart"/>
            <w:r w:rsidRPr="00422129">
              <w:rPr>
                <w:rFonts w:ascii="Times New Roman" w:hAnsi="Times New Roman"/>
              </w:rPr>
              <w:t xml:space="preserve">( </w:t>
            </w:r>
            <w:proofErr w:type="gramEnd"/>
            <w:r w:rsidRPr="00422129">
              <w:rPr>
                <w:rFonts w:ascii="Times New Roman" w:hAnsi="Times New Roman"/>
              </w:rPr>
              <w:t>прочие)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2086,62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63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422129" w:rsidRPr="00422129">
              <w:rPr>
                <w:rFonts w:ascii="Times New Roman" w:hAnsi="Times New Roman"/>
                <w:b/>
              </w:rPr>
              <w:t>000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41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Перечисление другим бюджетам  бюджетной системы РФ 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52106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251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22129" w:rsidRPr="00422129">
              <w:rPr>
                <w:rFonts w:ascii="Times New Roman" w:hAnsi="Times New Roman"/>
              </w:rPr>
              <w:t>000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181226,53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181226,53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0029900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181226,53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9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0029900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100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D5467C" w:rsidP="00A039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135401,53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0029500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Default="00F45B10" w:rsidP="00A039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3778,00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9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0029900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200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6297,00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092303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800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35100,00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9905930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650,00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66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53391,50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66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53391,50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43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9905118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53391,50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66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9905118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500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53391,50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66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66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7107350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67581,00</w:t>
            </w:r>
          </w:p>
        </w:tc>
      </w:tr>
      <w:tr w:rsidR="00422129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129" w:rsidRPr="00422129" w:rsidRDefault="00422129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422129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6000100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29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67581,00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FF7BD1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6000500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E12159" w:rsidRDefault="00E12159" w:rsidP="00A03967">
            <w:pPr>
              <w:jc w:val="center"/>
              <w:rPr>
                <w:rFonts w:ascii="Times New Roman" w:hAnsi="Times New Roman"/>
                <w:b/>
              </w:rPr>
            </w:pPr>
            <w:r w:rsidRPr="00E12159">
              <w:rPr>
                <w:rFonts w:ascii="Times New Roman" w:hAnsi="Times New Roman"/>
                <w:b/>
              </w:rPr>
              <w:t>613836,70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E12159" w:rsidP="00FF7BD1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6000500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607248,20</w:t>
            </w:r>
          </w:p>
        </w:tc>
      </w:tr>
      <w:tr w:rsidR="00E12159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159" w:rsidRDefault="00E12159" w:rsidP="00FF7BD1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15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15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15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6000500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15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6588,50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0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5201500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96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E12159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10580,00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E12159" w:rsidP="00A039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10580,00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5140000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10580,00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Мероприятия в области социальной политики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5140541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E12159" w:rsidP="00E12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10580,00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5140541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>244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E12159" w:rsidP="00E12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10580,00</w:t>
            </w:r>
          </w:p>
        </w:tc>
      </w:tr>
      <w:tr w:rsidR="00F45B10" w:rsidRPr="00422129" w:rsidTr="00422129">
        <w:tblPrEx>
          <w:tblLook w:val="0000"/>
        </w:tblPrEx>
        <w:trPr>
          <w:gridAfter w:val="2"/>
          <w:wAfter w:w="3280" w:type="dxa"/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B10" w:rsidRPr="00422129" w:rsidRDefault="00F45B10" w:rsidP="00A03967">
            <w:pPr>
              <w:ind w:left="-13"/>
              <w:rPr>
                <w:rFonts w:ascii="Times New Roman" w:hAnsi="Times New Roman"/>
              </w:rPr>
            </w:pPr>
            <w:r w:rsidRPr="00422129">
              <w:rPr>
                <w:rFonts w:ascii="Times New Roman" w:hAnsi="Times New Roman"/>
              </w:rPr>
              <w:t xml:space="preserve">Результат исполнения бюджета 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F45B10" w:rsidP="00A039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10" w:rsidRPr="00422129" w:rsidRDefault="00E12159" w:rsidP="00A0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695644,12</w:t>
            </w:r>
          </w:p>
        </w:tc>
      </w:tr>
    </w:tbl>
    <w:p w:rsidR="00422129" w:rsidRPr="00422129" w:rsidRDefault="00422129" w:rsidP="00422129">
      <w:pPr>
        <w:rPr>
          <w:rFonts w:ascii="Times New Roman" w:hAnsi="Times New Roman"/>
          <w:highlight w:val="yellow"/>
        </w:rPr>
      </w:pPr>
    </w:p>
    <w:p w:rsidR="00686463" w:rsidRPr="00422129" w:rsidRDefault="00686463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686463" w:rsidRPr="00422129" w:rsidSect="006864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4097C"/>
    <w:rsid w:val="000C228C"/>
    <w:rsid w:val="0012641B"/>
    <w:rsid w:val="001467ED"/>
    <w:rsid w:val="001C18F4"/>
    <w:rsid w:val="001D59A2"/>
    <w:rsid w:val="002228CD"/>
    <w:rsid w:val="00287CE6"/>
    <w:rsid w:val="003A2E1D"/>
    <w:rsid w:val="00422129"/>
    <w:rsid w:val="00485669"/>
    <w:rsid w:val="004F3EAE"/>
    <w:rsid w:val="00507956"/>
    <w:rsid w:val="00535638"/>
    <w:rsid w:val="005A0296"/>
    <w:rsid w:val="00686463"/>
    <w:rsid w:val="0079380C"/>
    <w:rsid w:val="007C40C3"/>
    <w:rsid w:val="00822988"/>
    <w:rsid w:val="0085545B"/>
    <w:rsid w:val="008629CF"/>
    <w:rsid w:val="00892C99"/>
    <w:rsid w:val="00895EE3"/>
    <w:rsid w:val="00913785"/>
    <w:rsid w:val="00963EC4"/>
    <w:rsid w:val="009F7C94"/>
    <w:rsid w:val="00A407D3"/>
    <w:rsid w:val="00AE6E93"/>
    <w:rsid w:val="00BE4332"/>
    <w:rsid w:val="00BF5FFC"/>
    <w:rsid w:val="00C16BE2"/>
    <w:rsid w:val="00C42BA5"/>
    <w:rsid w:val="00C66536"/>
    <w:rsid w:val="00C8257D"/>
    <w:rsid w:val="00C95899"/>
    <w:rsid w:val="00CA0C37"/>
    <w:rsid w:val="00CB4A8A"/>
    <w:rsid w:val="00D30330"/>
    <w:rsid w:val="00D52B40"/>
    <w:rsid w:val="00D5467C"/>
    <w:rsid w:val="00E12159"/>
    <w:rsid w:val="00E62A3C"/>
    <w:rsid w:val="00ED72D7"/>
    <w:rsid w:val="00EF09AF"/>
    <w:rsid w:val="00F0088C"/>
    <w:rsid w:val="00F4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42212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ybici.tatar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DE8D-54A1-4EFC-8132-D6F4C256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26</cp:revision>
  <cp:lastPrinted>2015-11-03T11:05:00Z</cp:lastPrinted>
  <dcterms:created xsi:type="dcterms:W3CDTF">2015-10-26T10:02:00Z</dcterms:created>
  <dcterms:modified xsi:type="dcterms:W3CDTF">2015-12-02T13:19:00Z</dcterms:modified>
</cp:coreProperties>
</file>