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603D5C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МУРАЛИНСКОГО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     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МУНИЦИПАЛЬ РАЙОНЫ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="00603D5C">
              <w:rPr>
                <w:rFonts w:eastAsia="Calibri"/>
                <w:b/>
                <w:sz w:val="24"/>
                <w:szCs w:val="24"/>
                <w:lang w:val="tt-RU" w:eastAsia="en-US"/>
              </w:rPr>
              <w:t>МӨРӘЛЕ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Pr="00042FF9" w:rsidRDefault="000620B2" w:rsidP="009C34C8">
      <w:pPr>
        <w:suppressAutoHyphens w:val="0"/>
        <w:rPr>
          <w:rFonts w:eastAsia="Calibri"/>
          <w:sz w:val="32"/>
          <w:szCs w:val="32"/>
          <w:lang w:eastAsia="en-US"/>
        </w:rPr>
      </w:pP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             </w:t>
      </w:r>
      <w:r w:rsidR="00FB1149">
        <w:rPr>
          <w:rFonts w:eastAsia="Calibri"/>
          <w:b/>
          <w:noProof/>
          <w:sz w:val="28"/>
          <w:szCs w:val="28"/>
          <w:lang w:eastAsia="en-US"/>
        </w:rPr>
        <w:t xml:space="preserve"> 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>КАРАР</w:t>
      </w: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   </w:t>
      </w:r>
      <w:r w:rsidR="00A47126">
        <w:rPr>
          <w:rFonts w:eastAsia="Calibri"/>
          <w:b/>
          <w:noProof/>
          <w:sz w:val="28"/>
          <w:szCs w:val="28"/>
          <w:lang w:eastAsia="en-US"/>
        </w:rPr>
        <w:t>--------------------</w:t>
      </w:r>
      <w:r w:rsidRPr="00042FF9">
        <w:rPr>
          <w:rFonts w:eastAsia="Calibri"/>
          <w:sz w:val="28"/>
          <w:szCs w:val="28"/>
          <w:lang w:eastAsia="en-US"/>
        </w:rPr>
        <w:t xml:space="preserve">     </w:t>
      </w:r>
      <w:r w:rsidRPr="00042FF9">
        <w:rPr>
          <w:rFonts w:eastAsia="Calibri"/>
          <w:sz w:val="28"/>
          <w:szCs w:val="28"/>
          <w:lang w:val="tt-RU" w:eastAsia="en-US"/>
        </w:rPr>
        <w:t xml:space="preserve">    </w:t>
      </w:r>
      <w:r w:rsidRPr="00A37EAD">
        <w:rPr>
          <w:rFonts w:eastAsia="Calibri"/>
          <w:sz w:val="24"/>
          <w:szCs w:val="28"/>
          <w:lang w:val="tt-RU" w:eastAsia="en-US"/>
        </w:rPr>
        <w:t xml:space="preserve"> </w:t>
      </w:r>
      <w:r w:rsidR="00603D5C" w:rsidRPr="00FB1149">
        <w:rPr>
          <w:rFonts w:eastAsia="Calibri"/>
          <w:sz w:val="24"/>
          <w:szCs w:val="28"/>
          <w:lang w:eastAsia="en-US"/>
        </w:rPr>
        <w:t xml:space="preserve">       </w:t>
      </w:r>
      <w:r w:rsidR="00FB1149">
        <w:rPr>
          <w:rFonts w:eastAsia="Calibri"/>
          <w:sz w:val="24"/>
          <w:szCs w:val="28"/>
          <w:lang w:eastAsia="en-US"/>
        </w:rPr>
        <w:t xml:space="preserve">         </w:t>
      </w:r>
      <w:r w:rsidRPr="00A37EAD">
        <w:rPr>
          <w:rFonts w:eastAsia="Calibri"/>
          <w:sz w:val="24"/>
          <w:szCs w:val="28"/>
          <w:lang w:val="tt-RU" w:eastAsia="en-US"/>
        </w:rPr>
        <w:t xml:space="preserve"> </w:t>
      </w:r>
      <w:r w:rsidRPr="00FB1149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="00603D5C" w:rsidRPr="00FB1149">
        <w:rPr>
          <w:rFonts w:eastAsia="Calibri"/>
          <w:sz w:val="28"/>
          <w:szCs w:val="28"/>
          <w:lang w:eastAsia="en-US"/>
        </w:rPr>
        <w:t>Мурали</w:t>
      </w:r>
      <w:proofErr w:type="spellEnd"/>
      <w:r w:rsidR="00603D5C">
        <w:rPr>
          <w:rFonts w:eastAsia="Calibri"/>
          <w:sz w:val="24"/>
          <w:szCs w:val="28"/>
          <w:lang w:eastAsia="en-US"/>
        </w:rPr>
        <w:t xml:space="preserve">               </w:t>
      </w:r>
      <w:r w:rsidRPr="00A37EAD">
        <w:rPr>
          <w:rFonts w:eastAsia="Calibri"/>
          <w:sz w:val="24"/>
          <w:szCs w:val="28"/>
          <w:lang w:eastAsia="en-US"/>
        </w:rPr>
        <w:t xml:space="preserve">              </w:t>
      </w:r>
      <w:r w:rsidR="001C5F48" w:rsidRPr="00A37EAD">
        <w:rPr>
          <w:rFonts w:eastAsia="Calibri"/>
          <w:sz w:val="24"/>
          <w:szCs w:val="28"/>
          <w:lang w:eastAsia="en-US"/>
        </w:rPr>
        <w:t xml:space="preserve"> 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№ </w:t>
      </w:r>
      <w:r w:rsidR="00A47126">
        <w:rPr>
          <w:rFonts w:eastAsia="Calibri"/>
          <w:sz w:val="28"/>
          <w:szCs w:val="28"/>
          <w:lang w:eastAsia="en-US"/>
        </w:rPr>
        <w:t>_____</w:t>
      </w:r>
      <w:bookmarkStart w:id="1" w:name="_GoBack"/>
      <w:bookmarkEnd w:id="1"/>
    </w:p>
    <w:p w:rsidR="001D7E02" w:rsidRPr="00541148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val="tt-RU" w:eastAsia="ar-SA"/>
        </w:rPr>
      </w:pPr>
    </w:p>
    <w:bookmarkEnd w:id="0"/>
    <w:p w:rsidR="00277727" w:rsidRPr="00277727" w:rsidRDefault="00277727" w:rsidP="00277727">
      <w:pPr>
        <w:pStyle w:val="2"/>
        <w:shd w:val="clear" w:color="auto" w:fill="auto"/>
        <w:tabs>
          <w:tab w:val="left" w:pos="966"/>
        </w:tabs>
        <w:spacing w:before="0" w:line="240" w:lineRule="atLeast"/>
        <w:rPr>
          <w:rFonts w:ascii="Times New Roman" w:hAnsi="Times New Roman"/>
          <w:sz w:val="28"/>
          <w:szCs w:val="28"/>
        </w:rPr>
      </w:pPr>
      <w:r w:rsidRPr="0027772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277727">
        <w:rPr>
          <w:rFonts w:ascii="Times New Roman" w:hAnsi="Times New Roman"/>
          <w:bCs/>
          <w:sz w:val="28"/>
          <w:szCs w:val="28"/>
        </w:rPr>
        <w:t xml:space="preserve">Порядок работы с обращениями граждан в Исполнительном комитете </w:t>
      </w:r>
      <w:r w:rsidR="00603D5C">
        <w:rPr>
          <w:rFonts w:ascii="Times New Roman" w:hAnsi="Times New Roman"/>
          <w:bCs/>
          <w:sz w:val="28"/>
          <w:szCs w:val="28"/>
          <w:lang w:val="tt-RU"/>
        </w:rPr>
        <w:t>Муралинского</w:t>
      </w:r>
      <w:r w:rsidRPr="0027772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277727"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 w:rsidRPr="00277727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Татарстан</w:t>
      </w:r>
      <w:r w:rsidRPr="00277727">
        <w:rPr>
          <w:rFonts w:ascii="Times New Roman" w:hAnsi="Times New Roman"/>
          <w:sz w:val="28"/>
          <w:szCs w:val="28"/>
        </w:rPr>
        <w:t xml:space="preserve">, утвержденное постановлением Исполнительного комитета </w:t>
      </w:r>
      <w:r w:rsidR="00603D5C">
        <w:rPr>
          <w:rFonts w:ascii="Times New Roman" w:hAnsi="Times New Roman"/>
          <w:sz w:val="28"/>
          <w:szCs w:val="28"/>
          <w:lang w:val="tt-RU"/>
        </w:rPr>
        <w:t xml:space="preserve">Муралинского </w:t>
      </w:r>
      <w:r w:rsidRPr="00277727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603D5C">
        <w:rPr>
          <w:rFonts w:ascii="Times New Roman" w:hAnsi="Times New Roman"/>
          <w:sz w:val="28"/>
          <w:szCs w:val="28"/>
          <w:lang w:val="tt-RU"/>
        </w:rPr>
        <w:t>18.03.2016</w:t>
      </w:r>
      <w:r w:rsidRPr="00277727">
        <w:rPr>
          <w:rFonts w:ascii="Times New Roman" w:hAnsi="Times New Roman"/>
          <w:sz w:val="28"/>
          <w:szCs w:val="28"/>
        </w:rPr>
        <w:t xml:space="preserve"> №</w:t>
      </w:r>
      <w:r w:rsidR="00603D5C">
        <w:rPr>
          <w:rFonts w:ascii="Times New Roman" w:hAnsi="Times New Roman"/>
          <w:sz w:val="28"/>
          <w:szCs w:val="28"/>
          <w:lang w:val="tt-RU"/>
        </w:rPr>
        <w:t>7</w:t>
      </w:r>
    </w:p>
    <w:p w:rsidR="00277727" w:rsidRDefault="00277727" w:rsidP="00277727">
      <w:pPr>
        <w:pStyle w:val="2"/>
        <w:shd w:val="clear" w:color="auto" w:fill="auto"/>
        <w:tabs>
          <w:tab w:val="left" w:pos="966"/>
        </w:tabs>
        <w:spacing w:before="0" w:line="240" w:lineRule="atLeast"/>
        <w:rPr>
          <w:rFonts w:ascii="Times New Roman" w:hAnsi="Times New Roman"/>
          <w:sz w:val="28"/>
          <w:szCs w:val="28"/>
        </w:rPr>
      </w:pPr>
    </w:p>
    <w:p w:rsidR="00277727" w:rsidRDefault="00277727" w:rsidP="006D3D50">
      <w:pPr>
        <w:pStyle w:val="2"/>
        <w:shd w:val="clear" w:color="auto" w:fill="auto"/>
        <w:tabs>
          <w:tab w:val="left" w:pos="966"/>
        </w:tabs>
        <w:spacing w:before="0" w:line="24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7772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27772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27772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атарстан</w:t>
      </w:r>
      <w:r w:rsidRPr="00277727">
        <w:rPr>
          <w:rFonts w:ascii="Times New Roman" w:hAnsi="Times New Roman"/>
          <w:sz w:val="28"/>
          <w:szCs w:val="28"/>
        </w:rPr>
        <w:t xml:space="preserve"> от 26.01.2023 </w:t>
      </w:r>
      <w:r>
        <w:rPr>
          <w:rFonts w:ascii="Times New Roman" w:hAnsi="Times New Roman"/>
          <w:sz w:val="28"/>
          <w:szCs w:val="28"/>
        </w:rPr>
        <w:t>№</w:t>
      </w:r>
      <w:r w:rsidRPr="00277727">
        <w:rPr>
          <w:rFonts w:ascii="Times New Roman" w:hAnsi="Times New Roman"/>
          <w:sz w:val="28"/>
          <w:szCs w:val="28"/>
        </w:rPr>
        <w:t xml:space="preserve">1-ЗРТ </w:t>
      </w:r>
      <w:r>
        <w:rPr>
          <w:rFonts w:ascii="Times New Roman" w:hAnsi="Times New Roman"/>
          <w:sz w:val="28"/>
          <w:szCs w:val="28"/>
        </w:rPr>
        <w:t>«</w:t>
      </w:r>
      <w:r w:rsidRPr="00277727">
        <w:rPr>
          <w:rFonts w:ascii="Times New Roman" w:hAnsi="Times New Roman"/>
          <w:sz w:val="28"/>
          <w:szCs w:val="28"/>
        </w:rPr>
        <w:t>О внесении изменений в К</w:t>
      </w:r>
      <w:r>
        <w:rPr>
          <w:rFonts w:ascii="Times New Roman" w:hAnsi="Times New Roman"/>
          <w:sz w:val="28"/>
          <w:szCs w:val="28"/>
        </w:rPr>
        <w:t>онституцию Республики Татарстан», Исполни</w:t>
      </w:r>
      <w:r w:rsidR="00603D5C">
        <w:rPr>
          <w:rFonts w:ascii="Times New Roman" w:hAnsi="Times New Roman"/>
          <w:sz w:val="28"/>
          <w:szCs w:val="28"/>
        </w:rPr>
        <w:t xml:space="preserve">тельный комитет </w:t>
      </w:r>
      <w:proofErr w:type="spellStart"/>
      <w:r w:rsidR="00603D5C">
        <w:rPr>
          <w:rFonts w:ascii="Times New Roman" w:hAnsi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ПОСТАНОВЛЯЕТ:</w:t>
      </w:r>
    </w:p>
    <w:p w:rsidR="00277727" w:rsidRDefault="00277727" w:rsidP="00277727">
      <w:pPr>
        <w:pStyle w:val="2"/>
        <w:shd w:val="clear" w:color="auto" w:fill="auto"/>
        <w:tabs>
          <w:tab w:val="left" w:pos="966"/>
        </w:tabs>
        <w:spacing w:before="0" w:line="240" w:lineRule="atLeast"/>
        <w:rPr>
          <w:rFonts w:ascii="Times New Roman" w:hAnsi="Times New Roman"/>
          <w:sz w:val="28"/>
          <w:szCs w:val="28"/>
        </w:rPr>
      </w:pPr>
    </w:p>
    <w:p w:rsidR="00277727" w:rsidRPr="00277727" w:rsidRDefault="00277727" w:rsidP="00277727">
      <w:pPr>
        <w:pStyle w:val="2"/>
        <w:numPr>
          <w:ilvl w:val="0"/>
          <w:numId w:val="5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277727">
        <w:rPr>
          <w:rFonts w:ascii="Times New Roman" w:hAnsi="Times New Roman"/>
          <w:sz w:val="28"/>
          <w:szCs w:val="28"/>
        </w:rPr>
        <w:t xml:space="preserve">Внести в </w:t>
      </w:r>
      <w:r w:rsidRPr="00277727">
        <w:rPr>
          <w:rFonts w:ascii="Times New Roman" w:hAnsi="Times New Roman"/>
          <w:bCs/>
          <w:sz w:val="28"/>
          <w:szCs w:val="28"/>
        </w:rPr>
        <w:t xml:space="preserve">Порядок работы с обращениями граждан в Исполнительном комитете </w:t>
      </w:r>
      <w:r w:rsidR="00603D5C">
        <w:rPr>
          <w:rFonts w:ascii="Times New Roman" w:hAnsi="Times New Roman"/>
          <w:bCs/>
          <w:sz w:val="28"/>
          <w:szCs w:val="28"/>
          <w:lang w:val="tt-RU"/>
        </w:rPr>
        <w:t xml:space="preserve">Муралинского </w:t>
      </w:r>
      <w:r w:rsidRPr="00277727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277727"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 w:rsidRPr="00277727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Татарстан</w:t>
      </w:r>
      <w:r w:rsidRPr="00277727">
        <w:rPr>
          <w:rFonts w:ascii="Times New Roman" w:hAnsi="Times New Roman"/>
          <w:sz w:val="28"/>
          <w:szCs w:val="28"/>
        </w:rPr>
        <w:t xml:space="preserve">, утвержденное постановлением Исполнительного комитета </w:t>
      </w:r>
      <w:r w:rsidR="00603D5C">
        <w:rPr>
          <w:rFonts w:ascii="Times New Roman" w:hAnsi="Times New Roman"/>
          <w:sz w:val="28"/>
          <w:szCs w:val="28"/>
          <w:lang w:val="tt-RU"/>
        </w:rPr>
        <w:t xml:space="preserve">Муралинского </w:t>
      </w:r>
      <w:r w:rsidRPr="00277727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603D5C">
        <w:rPr>
          <w:rFonts w:ascii="Times New Roman" w:hAnsi="Times New Roman"/>
          <w:sz w:val="28"/>
          <w:szCs w:val="28"/>
          <w:lang w:val="tt-RU"/>
        </w:rPr>
        <w:t>18.03.</w:t>
      </w:r>
      <w:r w:rsidRPr="00277727">
        <w:rPr>
          <w:rFonts w:ascii="Times New Roman" w:hAnsi="Times New Roman"/>
          <w:sz w:val="28"/>
          <w:szCs w:val="28"/>
        </w:rPr>
        <w:t>2016 №</w:t>
      </w:r>
      <w:r w:rsidR="00603D5C">
        <w:rPr>
          <w:rFonts w:ascii="Times New Roman" w:hAnsi="Times New Roman"/>
          <w:sz w:val="28"/>
          <w:szCs w:val="28"/>
          <w:lang w:val="tt-RU"/>
        </w:rPr>
        <w:t>7</w:t>
      </w:r>
      <w:r w:rsidRPr="0027772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77727" w:rsidRPr="00277727" w:rsidRDefault="00277727" w:rsidP="00277727">
      <w:pPr>
        <w:pStyle w:val="2"/>
        <w:shd w:val="clear" w:color="auto" w:fill="auto"/>
        <w:tabs>
          <w:tab w:val="left" w:pos="966"/>
        </w:tabs>
        <w:spacing w:before="0" w:line="240" w:lineRule="atLeast"/>
        <w:ind w:firstLine="567"/>
        <w:rPr>
          <w:rFonts w:ascii="Times New Roman" w:hAnsi="Times New Roman"/>
          <w:sz w:val="28"/>
          <w:szCs w:val="28"/>
        </w:rPr>
      </w:pPr>
      <w:r w:rsidRPr="00277727">
        <w:rPr>
          <w:rFonts w:ascii="Times New Roman" w:hAnsi="Times New Roman"/>
          <w:sz w:val="28"/>
          <w:szCs w:val="28"/>
        </w:rPr>
        <w:t>пункт 2.3. части 2 статьи 1 изложить в следующей редакции:</w:t>
      </w:r>
    </w:p>
    <w:p w:rsidR="00277727" w:rsidRPr="00277727" w:rsidRDefault="00277727" w:rsidP="00277727">
      <w:pPr>
        <w:pStyle w:val="2"/>
        <w:shd w:val="clear" w:color="auto" w:fill="auto"/>
        <w:tabs>
          <w:tab w:val="left" w:pos="966"/>
        </w:tabs>
        <w:spacing w:before="0" w:line="240" w:lineRule="atLeast"/>
        <w:ind w:firstLine="567"/>
        <w:rPr>
          <w:rFonts w:ascii="Times New Roman" w:hAnsi="Times New Roman"/>
          <w:sz w:val="28"/>
          <w:szCs w:val="28"/>
        </w:rPr>
      </w:pPr>
      <w:r w:rsidRPr="00277727">
        <w:rPr>
          <w:rFonts w:ascii="Times New Roman" w:hAnsi="Times New Roman"/>
          <w:sz w:val="28"/>
          <w:szCs w:val="28"/>
        </w:rPr>
        <w:t>«2.3. Обращения, отнесенные законодательством Российской Федерации к компетенции Конституционного Суда Российской Федерации.».</w:t>
      </w:r>
    </w:p>
    <w:p w:rsidR="00EC646B" w:rsidRPr="00042FF9" w:rsidRDefault="00277727" w:rsidP="00234701">
      <w:pPr>
        <w:tabs>
          <w:tab w:val="num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4701" w:rsidRPr="00042FF9">
        <w:rPr>
          <w:sz w:val="28"/>
          <w:szCs w:val="28"/>
        </w:rPr>
        <w:t xml:space="preserve">. </w:t>
      </w:r>
      <w:r w:rsidR="00EC646B" w:rsidRPr="00042FF9">
        <w:rPr>
          <w:sz w:val="28"/>
          <w:szCs w:val="28"/>
        </w:rPr>
        <w:t xml:space="preserve">Настоящее постановление разместить на официальном сайте </w:t>
      </w:r>
      <w:r w:rsidR="00A761D6" w:rsidRPr="00042FF9">
        <w:rPr>
          <w:sz w:val="28"/>
          <w:szCs w:val="28"/>
        </w:rPr>
        <w:t>муниципального образования «</w:t>
      </w:r>
      <w:r w:rsidR="00603D5C">
        <w:rPr>
          <w:sz w:val="28"/>
          <w:szCs w:val="28"/>
          <w:lang w:val="tt-RU"/>
        </w:rPr>
        <w:t xml:space="preserve">Муралинское </w:t>
      </w:r>
      <w:r w:rsidR="00A761D6" w:rsidRPr="00042FF9">
        <w:rPr>
          <w:sz w:val="28"/>
          <w:szCs w:val="28"/>
        </w:rPr>
        <w:t xml:space="preserve">сельское поселение </w:t>
      </w:r>
      <w:proofErr w:type="spellStart"/>
      <w:r w:rsidR="00A761D6" w:rsidRPr="00042FF9">
        <w:rPr>
          <w:sz w:val="28"/>
          <w:szCs w:val="28"/>
        </w:rPr>
        <w:t>Кайбицкого</w:t>
      </w:r>
      <w:proofErr w:type="spellEnd"/>
      <w:r w:rsidR="00A761D6" w:rsidRPr="00042FF9">
        <w:rPr>
          <w:sz w:val="28"/>
          <w:szCs w:val="28"/>
        </w:rPr>
        <w:t xml:space="preserve"> муниципального района Республики Татарстан»</w:t>
      </w:r>
      <w:r w:rsidR="00EC646B" w:rsidRPr="00042FF9">
        <w:rPr>
          <w:sz w:val="28"/>
          <w:szCs w:val="28"/>
        </w:rPr>
        <w:t xml:space="preserve"> в информационно-телекоммуникационн</w:t>
      </w:r>
      <w:r w:rsidR="0003362C" w:rsidRPr="00042FF9">
        <w:rPr>
          <w:sz w:val="28"/>
          <w:szCs w:val="28"/>
        </w:rPr>
        <w:t>ой сети Интернет по веб-адресу:</w:t>
      </w:r>
      <w:r w:rsidR="00A37EAD" w:rsidRPr="00A37EAD">
        <w:t xml:space="preserve"> </w:t>
      </w:r>
      <w:r w:rsidR="00A37EAD" w:rsidRPr="00A37EAD">
        <w:rPr>
          <w:sz w:val="28"/>
          <w:szCs w:val="28"/>
        </w:rPr>
        <w:t>https://</w:t>
      </w:r>
      <w:r w:rsidR="006D3D50" w:rsidRPr="006D3D50">
        <w:rPr>
          <w:bCs/>
          <w:sz w:val="28"/>
          <w:szCs w:val="28"/>
        </w:rPr>
        <w:t xml:space="preserve"> </w:t>
      </w:r>
      <w:proofErr w:type="spellStart"/>
      <w:r w:rsidR="00603D5C">
        <w:rPr>
          <w:bCs/>
          <w:sz w:val="28"/>
          <w:szCs w:val="28"/>
          <w:lang w:val="en-US"/>
        </w:rPr>
        <w:t>muralin</w:t>
      </w:r>
      <w:proofErr w:type="spellEnd"/>
      <w:r w:rsidR="00A37EAD" w:rsidRPr="00A37EAD">
        <w:rPr>
          <w:sz w:val="28"/>
          <w:szCs w:val="28"/>
        </w:rPr>
        <w:t>-kaybici.tatarstan.ru/</w:t>
      </w:r>
      <w:r w:rsidR="00EC646B" w:rsidRPr="00042FF9">
        <w:rPr>
          <w:sz w:val="28"/>
          <w:szCs w:val="28"/>
        </w:rPr>
        <w:t xml:space="preserve">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6" w:history="1">
        <w:r w:rsidR="00EC646B" w:rsidRPr="00042FF9">
          <w:rPr>
            <w:sz w:val="28"/>
            <w:szCs w:val="28"/>
          </w:rPr>
          <w:t>http://pravo.tatarstan.ru</w:t>
        </w:r>
      </w:hyperlink>
      <w:r w:rsidR="00EC646B" w:rsidRPr="00042FF9">
        <w:rPr>
          <w:sz w:val="28"/>
          <w:szCs w:val="28"/>
        </w:rPr>
        <w:t>.</w:t>
      </w:r>
    </w:p>
    <w:p w:rsidR="009C34C8" w:rsidRPr="00042FF9" w:rsidRDefault="00277727" w:rsidP="00234701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234701" w:rsidRPr="00042FF9">
        <w:rPr>
          <w:sz w:val="28"/>
          <w:szCs w:val="28"/>
        </w:rPr>
        <w:t xml:space="preserve">. </w:t>
      </w:r>
      <w:r w:rsidR="001D7E02" w:rsidRPr="00042FF9">
        <w:rPr>
          <w:sz w:val="28"/>
          <w:szCs w:val="28"/>
        </w:rPr>
        <w:t xml:space="preserve"> </w:t>
      </w:r>
      <w:r w:rsidR="009C34C8" w:rsidRPr="00042FF9">
        <w:rPr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761D6" w:rsidRPr="00042FF9">
        <w:rPr>
          <w:sz w:val="28"/>
          <w:szCs w:val="28"/>
          <w:lang w:eastAsia="ru-RU"/>
        </w:rPr>
        <w:t>оставляю за собой.</w:t>
      </w:r>
    </w:p>
    <w:p w:rsidR="00A761D6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6D3D50" w:rsidRPr="00042FF9" w:rsidRDefault="006D3D50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DB20A8" w:rsidRDefault="006D3D50" w:rsidP="00277727">
      <w:pPr>
        <w:tabs>
          <w:tab w:val="left" w:pos="4395"/>
        </w:tabs>
        <w:suppressAutoHyphens w:val="0"/>
        <w:rPr>
          <w:sz w:val="24"/>
          <w:szCs w:val="24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>Руководитель</w:t>
      </w:r>
      <w:r w:rsidR="00234701" w:rsidRPr="00042FF9">
        <w:rPr>
          <w:bCs/>
          <w:kern w:val="28"/>
          <w:sz w:val="28"/>
          <w:szCs w:val="28"/>
          <w:lang w:eastAsia="ru-RU"/>
        </w:rPr>
        <w:t xml:space="preserve">                                                        </w:t>
      </w:r>
      <w:r>
        <w:rPr>
          <w:bCs/>
          <w:kern w:val="28"/>
          <w:sz w:val="28"/>
          <w:szCs w:val="28"/>
          <w:lang w:eastAsia="ru-RU"/>
        </w:rPr>
        <w:t xml:space="preserve">                     </w:t>
      </w:r>
      <w:proofErr w:type="spellStart"/>
      <w:r w:rsidR="00FB1149">
        <w:rPr>
          <w:bCs/>
          <w:kern w:val="28"/>
          <w:sz w:val="28"/>
          <w:szCs w:val="28"/>
          <w:lang w:eastAsia="ru-RU"/>
        </w:rPr>
        <w:t>Р.Р.Зиннатуллин</w:t>
      </w:r>
      <w:proofErr w:type="spellEnd"/>
    </w:p>
    <w:sectPr w:rsidR="00DB20A8" w:rsidSect="00F822CB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C65EEC"/>
    <w:multiLevelType w:val="hybridMultilevel"/>
    <w:tmpl w:val="5FFC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B4DB8"/>
    <w:multiLevelType w:val="hybridMultilevel"/>
    <w:tmpl w:val="F342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822FC"/>
    <w:rsid w:val="000D7C69"/>
    <w:rsid w:val="00126461"/>
    <w:rsid w:val="00181B65"/>
    <w:rsid w:val="001C5F48"/>
    <w:rsid w:val="001D7E02"/>
    <w:rsid w:val="00234701"/>
    <w:rsid w:val="00256F70"/>
    <w:rsid w:val="00277727"/>
    <w:rsid w:val="002840CA"/>
    <w:rsid w:val="002A0003"/>
    <w:rsid w:val="002F1639"/>
    <w:rsid w:val="0032568F"/>
    <w:rsid w:val="00374F7E"/>
    <w:rsid w:val="00387AFD"/>
    <w:rsid w:val="003F067F"/>
    <w:rsid w:val="00415BA9"/>
    <w:rsid w:val="004B3760"/>
    <w:rsid w:val="004E5BEE"/>
    <w:rsid w:val="005164D1"/>
    <w:rsid w:val="005335DA"/>
    <w:rsid w:val="00541148"/>
    <w:rsid w:val="005705E3"/>
    <w:rsid w:val="005B2DD7"/>
    <w:rsid w:val="005B543C"/>
    <w:rsid w:val="00603D5C"/>
    <w:rsid w:val="006754E3"/>
    <w:rsid w:val="006D3D50"/>
    <w:rsid w:val="006E3D3B"/>
    <w:rsid w:val="007F5C25"/>
    <w:rsid w:val="0080111D"/>
    <w:rsid w:val="00872A0F"/>
    <w:rsid w:val="008C3D2E"/>
    <w:rsid w:val="008F37C2"/>
    <w:rsid w:val="0093399D"/>
    <w:rsid w:val="009433AC"/>
    <w:rsid w:val="009C34C8"/>
    <w:rsid w:val="00A22372"/>
    <w:rsid w:val="00A263D0"/>
    <w:rsid w:val="00A37EAD"/>
    <w:rsid w:val="00A47126"/>
    <w:rsid w:val="00A54433"/>
    <w:rsid w:val="00A75825"/>
    <w:rsid w:val="00A761D6"/>
    <w:rsid w:val="00AA3C4B"/>
    <w:rsid w:val="00AD15BD"/>
    <w:rsid w:val="00BB5A8A"/>
    <w:rsid w:val="00BC18D0"/>
    <w:rsid w:val="00C06181"/>
    <w:rsid w:val="00DB20A8"/>
    <w:rsid w:val="00DC68F3"/>
    <w:rsid w:val="00EC646B"/>
    <w:rsid w:val="00EE4570"/>
    <w:rsid w:val="00F80E84"/>
    <w:rsid w:val="00F822CB"/>
    <w:rsid w:val="00FB1149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12F27-C734-4AE4-A244-9441621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C24B-4E67-43E4-BF15-87AC4F65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013-1131</dc:creator>
  <cp:lastModifiedBy>User</cp:lastModifiedBy>
  <cp:revision>8</cp:revision>
  <cp:lastPrinted>2023-06-26T11:31:00Z</cp:lastPrinted>
  <dcterms:created xsi:type="dcterms:W3CDTF">2023-06-20T07:08:00Z</dcterms:created>
  <dcterms:modified xsi:type="dcterms:W3CDTF">2023-06-26T13:08:00Z</dcterms:modified>
</cp:coreProperties>
</file>