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1" w:type="dxa"/>
        <w:tblLook w:val="04A0" w:firstRow="1" w:lastRow="0" w:firstColumn="1" w:lastColumn="0" w:noHBand="0" w:noVBand="1"/>
      </w:tblPr>
      <w:tblGrid>
        <w:gridCol w:w="4511"/>
        <w:gridCol w:w="1969"/>
        <w:gridCol w:w="3941"/>
      </w:tblGrid>
      <w:tr w:rsidR="00522093" w:rsidRPr="00627DB2" w:rsidTr="00A60C0B">
        <w:trPr>
          <w:trHeight w:val="1764"/>
        </w:trPr>
        <w:tc>
          <w:tcPr>
            <w:tcW w:w="4511" w:type="dxa"/>
            <w:hideMark/>
          </w:tcPr>
          <w:p w:rsidR="00522093" w:rsidRPr="00627DB2" w:rsidRDefault="00522093" w:rsidP="00A60C0B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522093" w:rsidRPr="00627DB2" w:rsidRDefault="00522093" w:rsidP="00A60C0B">
            <w:pPr>
              <w:spacing w:after="0" w:line="240" w:lineRule="auto"/>
              <w:ind w:left="284" w:right="-108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188E">
              <w:rPr>
                <w:rFonts w:ascii="Times New Roman" w:eastAsia="Calibri" w:hAnsi="Times New Roman" w:cs="Times New Roman"/>
                <w:sz w:val="28"/>
                <w:szCs w:val="28"/>
              </w:rPr>
              <w:t>МУРАЛИНСКОГО</w:t>
            </w: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522093" w:rsidRPr="00627DB2" w:rsidRDefault="00522093" w:rsidP="00A60C0B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69" w:type="dxa"/>
          </w:tcPr>
          <w:p w:rsidR="00522093" w:rsidRPr="00627DB2" w:rsidRDefault="00522093" w:rsidP="00A60C0B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41" w:type="dxa"/>
            <w:hideMark/>
          </w:tcPr>
          <w:p w:rsidR="00522093" w:rsidRPr="00627DB2" w:rsidRDefault="00522093" w:rsidP="00A60C0B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522093" w:rsidRPr="00627DB2" w:rsidRDefault="00522093" w:rsidP="00A60C0B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522093" w:rsidRPr="00627DB2" w:rsidRDefault="00522093" w:rsidP="00A60C0B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627D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МӨРӘЛЕ </w:t>
            </w:r>
            <w:r w:rsidRPr="00627D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АВЫЛ ҖИРЛЕГЕ СОВЕТЫ</w:t>
            </w:r>
          </w:p>
        </w:tc>
      </w:tr>
    </w:tbl>
    <w:p w:rsidR="00522093" w:rsidRPr="00627DB2" w:rsidRDefault="00522093" w:rsidP="00522093">
      <w:pPr>
        <w:spacing w:after="0"/>
        <w:ind w:right="-283"/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  <w:r w:rsidRPr="00627DB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________________________________________________________________________</w:t>
      </w:r>
    </w:p>
    <w:p w:rsidR="00522093" w:rsidRDefault="00522093" w:rsidP="00522093">
      <w:pPr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РЕШЕНИЕ                                                                                        КАРАР</w:t>
      </w:r>
    </w:p>
    <w:p w:rsidR="00522093" w:rsidRDefault="00522093" w:rsidP="00522093">
      <w:pPr>
        <w:tabs>
          <w:tab w:val="left" w:pos="255"/>
          <w:tab w:val="center" w:pos="5032"/>
        </w:tabs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</w:r>
      <w:r w:rsidR="006733BC">
        <w:rPr>
          <w:rFonts w:ascii="Times New Roman" w:hAnsi="Times New Roman"/>
          <w:bCs/>
          <w:sz w:val="28"/>
          <w:szCs w:val="28"/>
          <w:lang w:val="tt-RU"/>
        </w:rPr>
        <w:softHyphen/>
        <w:t>_________________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   с.</w:t>
      </w:r>
      <w:r>
        <w:rPr>
          <w:rFonts w:ascii="Times New Roman" w:hAnsi="Times New Roman"/>
          <w:bCs/>
          <w:sz w:val="28"/>
          <w:szCs w:val="28"/>
          <w:lang w:val="tt-RU"/>
        </w:rPr>
        <w:t>Мурали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="006733BC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6733BC">
        <w:rPr>
          <w:rFonts w:ascii="Times New Roman" w:hAnsi="Times New Roman"/>
          <w:bCs/>
          <w:sz w:val="28"/>
          <w:szCs w:val="28"/>
          <w:lang w:val="tt-RU"/>
        </w:rPr>
        <w:t>_______</w:t>
      </w:r>
    </w:p>
    <w:p w:rsidR="00522093" w:rsidRPr="00627DB2" w:rsidRDefault="00522093" w:rsidP="00522093">
      <w:pPr>
        <w:spacing w:after="0" w:line="240" w:lineRule="auto"/>
        <w:ind w:right="2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Положение 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 ответственности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 </w:t>
      </w:r>
      <w:r w:rsidRPr="00671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Муралинского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совершение коррупционных правонарушений</w:t>
      </w:r>
      <w:bookmarkStart w:id="0" w:name="_GoBack"/>
      <w:bookmarkEnd w:id="0"/>
    </w:p>
    <w:p w:rsidR="00522093" w:rsidRDefault="00522093" w:rsidP="00522093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093" w:rsidRPr="00627DB2" w:rsidRDefault="00522093" w:rsidP="00522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93" w:rsidRPr="00627DB2" w:rsidRDefault="00522093" w:rsidP="005220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16.12.2019 №432-ФЗ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совершенствования законодательства Российской Федерации о противодействии коррупции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Совет</w:t>
      </w:r>
      <w:r w:rsidRPr="0062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1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Муралинского</w:t>
      </w:r>
      <w:r w:rsidRPr="00627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Кайбицкого муниципального района 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РЕШИЛ:</w:t>
      </w:r>
    </w:p>
    <w:p w:rsidR="00522093" w:rsidRPr="00627DB2" w:rsidRDefault="00522093" w:rsidP="005220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093" w:rsidRPr="00627DB2" w:rsidRDefault="00522093" w:rsidP="00522093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Положение 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 ответственности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 </w:t>
      </w:r>
      <w:r w:rsidRPr="00671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Муралинского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сельско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совершение коррупционных правонарушений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утвержденное решением Совета </w:t>
      </w:r>
      <w:r w:rsidRPr="00671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Муралинского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Кайбицкого муниципального района Республики Татарстан от </w:t>
      </w:r>
      <w:r w:rsidRPr="00671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19.01.2013 №2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ответственности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 </w:t>
      </w:r>
      <w:r w:rsidRPr="00671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Муралинского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сельско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совершение коррупционных правонарушений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следующие изменения:</w:t>
      </w:r>
    </w:p>
    <w:p w:rsidR="00522093" w:rsidRDefault="00522093" w:rsidP="00522093">
      <w:pPr>
        <w:pStyle w:val="a3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22093" w:rsidRPr="00627DB2" w:rsidRDefault="00522093" w:rsidP="00522093">
      <w:pPr>
        <w:pStyle w:val="a3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Федерации».</w:t>
      </w:r>
    </w:p>
    <w:p w:rsidR="00522093" w:rsidRPr="00627DB2" w:rsidRDefault="00522093" w:rsidP="00522093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2. Опубликовать 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7" w:history="1">
        <w:r w:rsidRPr="00627DB2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Pr="006718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Муралинского 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2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627DB2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Pr="00627D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093" w:rsidRDefault="00522093" w:rsidP="00522093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27D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 </w:t>
      </w:r>
      <w:r w:rsidRPr="00627D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Контроль за исполнением настоящего решения оставляю за собой.</w:t>
      </w:r>
    </w:p>
    <w:p w:rsidR="00522093" w:rsidRDefault="00522093" w:rsidP="00522093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22093" w:rsidRPr="00627DB2" w:rsidRDefault="00522093" w:rsidP="00522093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22093" w:rsidRPr="0067188E" w:rsidRDefault="00522093" w:rsidP="00522093">
      <w:pPr>
        <w:spacing w:after="0" w:line="240" w:lineRule="auto"/>
        <w:rPr>
          <w:lang w:val="tt-RU"/>
        </w:rPr>
      </w:pPr>
      <w:r w:rsidRPr="00627D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Р.Р.Зиннатуллин</w:t>
      </w:r>
    </w:p>
    <w:p w:rsidR="002B60E5" w:rsidRDefault="002B60E5"/>
    <w:sectPr w:rsidR="002B60E5" w:rsidSect="00F869F7">
      <w:headerReference w:type="default" r:id="rId8"/>
      <w:pgSz w:w="11906" w:h="16838"/>
      <w:pgMar w:top="993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4E" w:rsidRDefault="00141A4E">
      <w:pPr>
        <w:spacing w:after="0" w:line="240" w:lineRule="auto"/>
      </w:pPr>
      <w:r>
        <w:separator/>
      </w:r>
    </w:p>
  </w:endnote>
  <w:endnote w:type="continuationSeparator" w:id="0">
    <w:p w:rsidR="00141A4E" w:rsidRDefault="0014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4E" w:rsidRDefault="00141A4E">
      <w:pPr>
        <w:spacing w:after="0" w:line="240" w:lineRule="auto"/>
      </w:pPr>
      <w:r>
        <w:separator/>
      </w:r>
    </w:p>
  </w:footnote>
  <w:footnote w:type="continuationSeparator" w:id="0">
    <w:p w:rsidR="00141A4E" w:rsidRDefault="0014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17487"/>
      <w:docPartObj>
        <w:docPartGallery w:val="Page Numbers (Top of Page)"/>
        <w:docPartUnique/>
      </w:docPartObj>
    </w:sdtPr>
    <w:sdtEndPr/>
    <w:sdtContent>
      <w:p w:rsidR="00C145EA" w:rsidRDefault="00522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5EA" w:rsidRDefault="00141A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52"/>
    <w:rsid w:val="00141A4E"/>
    <w:rsid w:val="002B60E5"/>
    <w:rsid w:val="00522093"/>
    <w:rsid w:val="006733BC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5A7E2-E1DC-412E-92A5-4D55880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2020-03-02T06:38:00Z</dcterms:created>
  <dcterms:modified xsi:type="dcterms:W3CDTF">2020-03-02T06:45:00Z</dcterms:modified>
</cp:coreProperties>
</file>