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01" w:rsidRPr="00345E3C" w:rsidRDefault="00D73301" w:rsidP="00D73301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>муниципального района  Республики Татарстан</w:t>
      </w:r>
    </w:p>
    <w:p w:rsidR="00D73301" w:rsidRPr="00345E3C" w:rsidRDefault="00D73301" w:rsidP="00D73301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РЕШЕНИЕ</w:t>
      </w:r>
    </w:p>
    <w:p w:rsidR="00D73301" w:rsidRPr="00345E3C" w:rsidRDefault="00D73301" w:rsidP="00D7330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pStyle w:val="a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45E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  1</w:t>
      </w:r>
      <w:r w:rsidR="003A75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3A75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5E3C">
        <w:rPr>
          <w:rFonts w:ascii="Times New Roman" w:hAnsi="Times New Roman" w:cs="Times New Roman"/>
          <w:sz w:val="28"/>
          <w:szCs w:val="28"/>
        </w:rPr>
        <w:t xml:space="preserve"> 2013 года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3</w:t>
      </w:r>
      <w:r w:rsidR="003500DD">
        <w:rPr>
          <w:rFonts w:ascii="Times New Roman" w:hAnsi="Times New Roman" w:cs="Times New Roman"/>
          <w:sz w:val="28"/>
          <w:szCs w:val="28"/>
        </w:rPr>
        <w:t>5</w:t>
      </w:r>
    </w:p>
    <w:p w:rsidR="00D73301" w:rsidRPr="00345E3C" w:rsidRDefault="00D73301" w:rsidP="00D7330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3A75E0" w:rsidP="00D73301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О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="00D73301">
        <w:rPr>
          <w:rFonts w:ascii="Times New Roman" w:hAnsi="Times New Roman" w:cs="Times New Roman"/>
          <w:sz w:val="28"/>
          <w:szCs w:val="28"/>
        </w:rPr>
        <w:t xml:space="preserve"> 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D73301">
        <w:rPr>
          <w:rFonts w:ascii="Times New Roman" w:hAnsi="Times New Roman" w:cs="Times New Roman"/>
          <w:sz w:val="28"/>
          <w:szCs w:val="28"/>
        </w:rPr>
        <w:t xml:space="preserve"> </w:t>
      </w:r>
      <w:r w:rsidR="00D73301" w:rsidRPr="00345E3C">
        <w:rPr>
          <w:rFonts w:ascii="Times New Roman" w:hAnsi="Times New Roman" w:cs="Times New Roman"/>
          <w:sz w:val="28"/>
          <w:szCs w:val="28"/>
        </w:rPr>
        <w:t>муниципального  района Республики  Татарстан на  2014  год  и  на  плановый  период  2015  и  2016  годов»</w:t>
      </w:r>
    </w:p>
    <w:p w:rsidR="00D73301" w:rsidRDefault="00D73301" w:rsidP="00D73301">
      <w:pPr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Статья 1  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345E3C">
        <w:rPr>
          <w:rFonts w:ascii="Times New Roman" w:hAnsi="Times New Roman" w:cs="Times New Roman"/>
          <w:b/>
          <w:sz w:val="28"/>
          <w:szCs w:val="28"/>
        </w:rPr>
        <w:t>1.</w:t>
      </w:r>
      <w:r w:rsidRPr="00345E3C">
        <w:rPr>
          <w:rFonts w:ascii="Times New Roman" w:hAnsi="Times New Roman" w:cs="Times New Roman"/>
          <w:sz w:val="28"/>
          <w:szCs w:val="28"/>
        </w:rPr>
        <w:t xml:space="preserve"> Утвердить о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бюджета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муниципального  района Республики Татарстан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2014 год:</w:t>
      </w:r>
    </w:p>
    <w:p w:rsidR="00D73301" w:rsidRPr="00345E3C" w:rsidRDefault="00D73301" w:rsidP="00D73301">
      <w:pPr>
        <w:pStyle w:val="a7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>муниципальног</w:t>
      </w:r>
      <w:r>
        <w:rPr>
          <w:rFonts w:ascii="Times New Roman" w:hAnsi="Times New Roman" w:cs="Times New Roman"/>
          <w:sz w:val="28"/>
          <w:szCs w:val="28"/>
        </w:rPr>
        <w:t>о  района Республики Татарстан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в сумме  </w:t>
      </w:r>
      <w:r>
        <w:rPr>
          <w:rFonts w:ascii="Times New Roman" w:hAnsi="Times New Roman" w:cs="Times New Roman"/>
          <w:sz w:val="28"/>
          <w:szCs w:val="28"/>
        </w:rPr>
        <w:t xml:space="preserve">1141,65 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  района Республики Татарстан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в сумме     </w:t>
      </w:r>
      <w:r>
        <w:rPr>
          <w:rFonts w:ascii="Times New Roman" w:hAnsi="Times New Roman" w:cs="Times New Roman"/>
          <w:sz w:val="28"/>
          <w:szCs w:val="28"/>
        </w:rPr>
        <w:t>1141,65</w:t>
      </w:r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E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>ублей</w:t>
      </w:r>
      <w:bookmarkStart w:id="1" w:name="sub_200"/>
      <w:bookmarkEnd w:id="0"/>
      <w:proofErr w:type="spellEnd"/>
      <w:r w:rsidRPr="00345E3C">
        <w:rPr>
          <w:rFonts w:ascii="Times New Roman" w:hAnsi="Times New Roman" w:cs="Times New Roman"/>
          <w:sz w:val="28"/>
          <w:szCs w:val="28"/>
        </w:rPr>
        <w:t>.</w:t>
      </w:r>
    </w:p>
    <w:p w:rsidR="00D73301" w:rsidRPr="00345E3C" w:rsidRDefault="00D73301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  <w:r w:rsidRPr="00345E3C">
        <w:rPr>
          <w:rFonts w:ascii="Times New Roman" w:hAnsi="Times New Roman" w:cs="Times New Roman"/>
          <w:sz w:val="28"/>
          <w:szCs w:val="28"/>
        </w:rPr>
        <w:t xml:space="preserve">3) предельный размер дефицита бюджета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8012B"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  района Республики Татарстан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в сумме 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345E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2.</w:t>
      </w:r>
      <w:r w:rsidRPr="00345E3C">
        <w:rPr>
          <w:rFonts w:ascii="Times New Roman" w:hAnsi="Times New Roman" w:cs="Times New Roman"/>
          <w:sz w:val="28"/>
          <w:szCs w:val="28"/>
        </w:rPr>
        <w:t xml:space="preserve"> Утвердить о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</w:t>
      </w:r>
      <w:r w:rsidRPr="00345E3C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на   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2015 и 2016 годов:</w:t>
      </w:r>
    </w:p>
    <w:p w:rsidR="00D73301" w:rsidRPr="0038012B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1) прогнозируемый  общий объем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>о  района Республики Татарстан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2015 год в сумме  </w:t>
      </w:r>
      <w:r>
        <w:rPr>
          <w:rFonts w:ascii="Times New Roman" w:hAnsi="Times New Roman" w:cs="Times New Roman"/>
          <w:sz w:val="28"/>
          <w:szCs w:val="28"/>
        </w:rPr>
        <w:t xml:space="preserve">1189,95 </w:t>
      </w:r>
      <w:r w:rsidRPr="00345E3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2016 год в сумме  </w:t>
      </w:r>
      <w:r>
        <w:rPr>
          <w:rFonts w:ascii="Times New Roman" w:hAnsi="Times New Roman" w:cs="Times New Roman"/>
          <w:sz w:val="28"/>
          <w:szCs w:val="28"/>
        </w:rPr>
        <w:t xml:space="preserve">1240,15 </w:t>
      </w:r>
      <w:r w:rsidRPr="00345E3C">
        <w:rPr>
          <w:rFonts w:ascii="Times New Roman" w:hAnsi="Times New Roman" w:cs="Times New Roman"/>
          <w:sz w:val="28"/>
          <w:szCs w:val="28"/>
        </w:rPr>
        <w:t>тыс. рублей;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Татарстан: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2015 год в сумме     </w:t>
      </w:r>
      <w:r>
        <w:rPr>
          <w:rFonts w:ascii="Times New Roman" w:hAnsi="Times New Roman" w:cs="Times New Roman"/>
          <w:sz w:val="28"/>
          <w:szCs w:val="28"/>
        </w:rPr>
        <w:t>1189,95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рублей, 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28,1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2016 год в  сумме     </w:t>
      </w:r>
      <w:r>
        <w:rPr>
          <w:rFonts w:ascii="Times New Roman" w:hAnsi="Times New Roman" w:cs="Times New Roman"/>
          <w:sz w:val="28"/>
          <w:szCs w:val="28"/>
        </w:rPr>
        <w:t>1240,15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 xml:space="preserve">58,4 </w:t>
      </w:r>
      <w:r w:rsidRPr="00345E3C">
        <w:rPr>
          <w:rFonts w:ascii="Times New Roman" w:hAnsi="Times New Roman" w:cs="Times New Roman"/>
          <w:sz w:val="28"/>
          <w:szCs w:val="28"/>
        </w:rPr>
        <w:t>тыс. рублей;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3)Дефицит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на 2015-2016 годов 0 </w:t>
      </w:r>
      <w:proofErr w:type="spellStart"/>
      <w:r w:rsidRPr="00345E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3301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3.</w:t>
      </w:r>
      <w:r w:rsidRPr="00345E3C"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бюджета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  на 2014 год согласно приложению №1 к настоящему Решению;</w:t>
      </w: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плановый период 2015 и 2016 годов согласно приложению №2 к настоящему Решению. </w:t>
      </w: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3A75E0" w:rsidRPr="00345E3C" w:rsidRDefault="003A75E0" w:rsidP="00D73301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D73301" w:rsidRPr="00345E3C" w:rsidRDefault="00D73301" w:rsidP="00D7330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D73301" w:rsidRPr="00345E3C" w:rsidRDefault="00963B7D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по состоянию на 1 января 2015 года верхний предел внутреннего муниципального долга по долговым обязательствам бюджета  </w:t>
      </w:r>
      <w:r w:rsidR="00D73301">
        <w:rPr>
          <w:rFonts w:ascii="Times New Roman" w:hAnsi="Times New Roman" w:cs="Times New Roman"/>
          <w:sz w:val="28"/>
          <w:szCs w:val="28"/>
        </w:rPr>
        <w:t xml:space="preserve">  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="00D73301">
        <w:rPr>
          <w:rFonts w:ascii="Times New Roman" w:hAnsi="Times New Roman" w:cs="Times New Roman"/>
          <w:sz w:val="28"/>
          <w:szCs w:val="28"/>
        </w:rPr>
        <w:t xml:space="preserve"> 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D73301"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в сумме  0  тыс. рублей, в том числе по муниципальным гарантиям в сумме    0   тыс. рублей. </w:t>
      </w:r>
    </w:p>
    <w:p w:rsidR="00D73301" w:rsidRPr="00345E3C" w:rsidRDefault="00963B7D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по состоянию на 1 января 2016 года верхний предел внутреннего муниципального долга по долговым обязательствам  бюджета</w:t>
      </w:r>
      <w:r w:rsidR="00D73301" w:rsidRPr="003801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="00D73301">
        <w:rPr>
          <w:rFonts w:ascii="Times New Roman" w:hAnsi="Times New Roman" w:cs="Times New Roman"/>
          <w:sz w:val="28"/>
          <w:szCs w:val="28"/>
        </w:rPr>
        <w:t xml:space="preserve"> 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D73301"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в сумме   0     тыс. рублей, в том числе по муниципальным гарантиям в сумме      0    тыс. рублей.  </w:t>
      </w:r>
    </w:p>
    <w:p w:rsidR="00D73301" w:rsidRPr="00345E3C" w:rsidRDefault="00963B7D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по состоянию на 1 января 2017 года верхний предел внутреннего муниципального долга по долговым обязательствам 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="00D73301" w:rsidRPr="00345E3C">
        <w:rPr>
          <w:rFonts w:ascii="Times New Roman" w:hAnsi="Times New Roman" w:cs="Times New Roman"/>
          <w:sz w:val="28"/>
          <w:szCs w:val="28"/>
        </w:rPr>
        <w:t xml:space="preserve"> </w:t>
      </w:r>
      <w:r w:rsidR="00D73301">
        <w:rPr>
          <w:rFonts w:ascii="Times New Roman" w:hAnsi="Times New Roman" w:cs="Times New Roman"/>
          <w:sz w:val="28"/>
          <w:szCs w:val="28"/>
        </w:rPr>
        <w:t xml:space="preserve"> </w:t>
      </w:r>
      <w:r w:rsidR="00D73301"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 w:rsidR="00D73301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D73301"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в сумме  0   тыс. рублей, в том числе по муниципальным гарантиям в сумме    0   тыс. рублей.  </w:t>
      </w:r>
    </w:p>
    <w:p w:rsidR="00D73301" w:rsidRPr="00345E3C" w:rsidRDefault="00D73301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4. Установить предельный объем муниципального  долга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Татарстан:</w:t>
      </w:r>
    </w:p>
    <w:p w:rsidR="00D73301" w:rsidRPr="00345E3C" w:rsidRDefault="00D73301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в 2014 году – в размере      0    тыс. рублей;</w:t>
      </w:r>
    </w:p>
    <w:p w:rsidR="00D73301" w:rsidRPr="00345E3C" w:rsidRDefault="00D73301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в 2015 году – в размере      0    тыс. рублей;</w:t>
      </w:r>
    </w:p>
    <w:p w:rsidR="00D73301" w:rsidRPr="00345E3C" w:rsidRDefault="00D73301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в 2016 году – в размере      0    тыс. рублей. </w:t>
      </w:r>
    </w:p>
    <w:p w:rsidR="00D73301" w:rsidRPr="00345E3C" w:rsidRDefault="00D73301" w:rsidP="00D73301">
      <w:pPr>
        <w:ind w:firstLine="708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Учесть в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прогнозируемые объемы доходов на 2014 год согласно приложению  №3 к настоящему Решению,  на плановый период 2015 и 2016 годов согласно приложению №4  к настоящему Решению.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4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60.1 Бюджетного Кодекса Республики  Татарстан </w:t>
      </w:r>
      <w:r w:rsidR="00174993">
        <w:rPr>
          <w:rFonts w:ascii="Times New Roman" w:hAnsi="Times New Roman" w:cs="Times New Roman"/>
          <w:sz w:val="28"/>
          <w:szCs w:val="28"/>
        </w:rPr>
        <w:t xml:space="preserve">и пунктом 9 ст.71 Устава </w:t>
      </w:r>
      <w:proofErr w:type="spellStart"/>
      <w:r w:rsidR="00174993"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="0017499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45E3C">
        <w:rPr>
          <w:rFonts w:ascii="Times New Roman" w:hAnsi="Times New Roman" w:cs="Times New Roman"/>
          <w:sz w:val="28"/>
          <w:szCs w:val="28"/>
        </w:rPr>
        <w:t xml:space="preserve"> утвердить  нормативы  распределения доходов между  бюджетами бюджетной системы Российской Федерации на 2014 год и на плановый период 2015 и 2016 годов согласно приложению № 5 к настоящему Решению.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672679" w:rsidRDefault="00672679" w:rsidP="00672679">
      <w:pPr>
        <w:pStyle w:val="ConsTitle"/>
        <w:ind w:right="0"/>
        <w:jc w:val="both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</w:t>
      </w:r>
      <w:r w:rsidRPr="00345E3C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Статья </w:t>
      </w:r>
      <w:r w:rsidR="00F5756A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</w:p>
    <w:p w:rsidR="00672679" w:rsidRPr="00FD3C13" w:rsidRDefault="00672679" w:rsidP="00672679">
      <w:pPr>
        <w:pStyle w:val="ConsTitle"/>
        <w:ind w:right="0"/>
        <w:jc w:val="both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3C1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1.</w:t>
      </w:r>
      <w:r w:rsidR="00FD3C13" w:rsidRPr="00FD3C13">
        <w:rPr>
          <w:rFonts w:ascii="Times New Roman" w:hAnsi="Times New Roman" w:cs="Times New Roman"/>
          <w:sz w:val="28"/>
          <w:szCs w:val="28"/>
        </w:rPr>
        <w:t xml:space="preserve"> </w:t>
      </w:r>
      <w:r w:rsidR="00FD3C13" w:rsidRPr="00FD3C13">
        <w:rPr>
          <w:rFonts w:ascii="Times New Roman" w:hAnsi="Times New Roman" w:cs="Times New Roman"/>
          <w:b w:val="0"/>
          <w:sz w:val="28"/>
          <w:szCs w:val="28"/>
        </w:rPr>
        <w:t>Утвердить перечень главных администраторов</w:t>
      </w:r>
      <w:r w:rsidR="00FD3C13">
        <w:rPr>
          <w:rFonts w:ascii="Times New Roman" w:hAnsi="Times New Roman" w:cs="Times New Roman"/>
          <w:b w:val="0"/>
          <w:sz w:val="28"/>
          <w:szCs w:val="28"/>
        </w:rPr>
        <w:t xml:space="preserve"> доходов бюджета </w:t>
      </w:r>
      <w:proofErr w:type="spellStart"/>
      <w:r w:rsidR="00FD3C13">
        <w:rPr>
          <w:rFonts w:ascii="Times New Roman" w:hAnsi="Times New Roman" w:cs="Times New Roman"/>
          <w:b w:val="0"/>
          <w:sz w:val="28"/>
          <w:szCs w:val="28"/>
        </w:rPr>
        <w:t>Муралинского</w:t>
      </w:r>
      <w:proofErr w:type="spellEnd"/>
      <w:r w:rsidR="00FD3C1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FD3C13">
        <w:rPr>
          <w:rFonts w:ascii="Times New Roman" w:hAnsi="Times New Roman" w:cs="Times New Roman"/>
          <w:b w:val="0"/>
          <w:sz w:val="28"/>
          <w:szCs w:val="28"/>
        </w:rPr>
        <w:t>Кайбицкого</w:t>
      </w:r>
      <w:proofErr w:type="spellEnd"/>
      <w:r w:rsidR="00FD3C1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 </w:t>
      </w:r>
      <w:r w:rsidR="00FD3C13" w:rsidRPr="00FD3C13">
        <w:rPr>
          <w:rFonts w:ascii="Times New Roman" w:hAnsi="Times New Roman" w:cs="Times New Roman"/>
          <w:b w:val="0"/>
          <w:sz w:val="28"/>
          <w:szCs w:val="28"/>
        </w:rPr>
        <w:t>согласно приложению №</w:t>
      </w:r>
      <w:r w:rsidR="00FD3C13">
        <w:rPr>
          <w:rFonts w:ascii="Times New Roman" w:hAnsi="Times New Roman" w:cs="Times New Roman"/>
          <w:b w:val="0"/>
          <w:sz w:val="28"/>
          <w:szCs w:val="28"/>
        </w:rPr>
        <w:t>6</w:t>
      </w:r>
      <w:r w:rsidR="00FD3C13" w:rsidRPr="00FD3C13">
        <w:rPr>
          <w:rFonts w:ascii="Times New Roman" w:hAnsi="Times New Roman" w:cs="Times New Roman"/>
          <w:b w:val="0"/>
          <w:sz w:val="28"/>
          <w:szCs w:val="28"/>
        </w:rPr>
        <w:t xml:space="preserve"> к  </w:t>
      </w:r>
      <w:r w:rsidR="00FD3C13">
        <w:rPr>
          <w:rFonts w:ascii="Times New Roman" w:hAnsi="Times New Roman" w:cs="Times New Roman"/>
          <w:b w:val="0"/>
          <w:sz w:val="28"/>
          <w:szCs w:val="28"/>
        </w:rPr>
        <w:t>настоящему Решению</w:t>
      </w:r>
    </w:p>
    <w:p w:rsidR="00672679" w:rsidRPr="00345E3C" w:rsidRDefault="00672679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2. Утвердить перечень главных 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согласно приложению №7 к  настоящему Решению. </w:t>
      </w: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F5756A" w:rsidRDefault="00F5756A" w:rsidP="00D73301">
      <w:pPr>
        <w:rPr>
          <w:rFonts w:ascii="Times New Roman" w:hAnsi="Times New Roman" w:cs="Times New Roman"/>
          <w:sz w:val="28"/>
          <w:szCs w:val="28"/>
        </w:rPr>
      </w:pPr>
    </w:p>
    <w:p w:rsidR="00F5756A" w:rsidRPr="00345E3C" w:rsidRDefault="00F5756A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pStyle w:val="ConsTitle"/>
        <w:ind w:right="0"/>
        <w:jc w:val="both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sub_9"/>
      <w:r w:rsidRPr="00345E3C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</w:t>
      </w:r>
    </w:p>
    <w:p w:rsidR="00D73301" w:rsidRPr="00345E3C" w:rsidRDefault="00D73301" w:rsidP="00D73301">
      <w:pPr>
        <w:pStyle w:val="ConsTitle"/>
        <w:ind w:right="0"/>
        <w:jc w:val="both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             Статья </w:t>
      </w:r>
      <w:r w:rsidR="00F5756A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6</w:t>
      </w:r>
    </w:p>
    <w:p w:rsidR="00D73301" w:rsidRPr="00345E3C" w:rsidRDefault="00D73301" w:rsidP="00D733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Утвердить распределение бюджетных ассигнований по разделам и подразделам, целевым статьям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группам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видов расходов классификации расходов бюджета:</w:t>
      </w:r>
    </w:p>
    <w:p w:rsidR="00D73301" w:rsidRPr="00345E3C" w:rsidRDefault="00D73301" w:rsidP="00D733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2014 год согласно приложению №8 к настоящему Решению;</w:t>
      </w:r>
    </w:p>
    <w:p w:rsidR="00D73301" w:rsidRPr="00345E3C" w:rsidRDefault="00D73301" w:rsidP="00D733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плановый период 2015 и 2016 годов согласно приложению №9 к настоящему Решению.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2. Утвердить ведомствен</w:t>
      </w:r>
      <w:r>
        <w:rPr>
          <w:rFonts w:ascii="Times New Roman" w:hAnsi="Times New Roman" w:cs="Times New Roman"/>
          <w:sz w:val="28"/>
          <w:szCs w:val="28"/>
        </w:rPr>
        <w:t xml:space="preserve">ную структуру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Татарстан:</w:t>
      </w:r>
    </w:p>
    <w:p w:rsidR="00D73301" w:rsidRPr="00345E3C" w:rsidRDefault="00D73301" w:rsidP="00D7330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2014 год согласно </w:t>
      </w:r>
      <w:hyperlink w:anchor="sub_1007" w:history="1">
        <w:r w:rsidRPr="00345E3C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приложению</w:t>
        </w:r>
      </w:hyperlink>
      <w:r w:rsidRPr="00345E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bCs/>
          <w:sz w:val="28"/>
          <w:szCs w:val="28"/>
        </w:rPr>
        <w:t>№ 10</w:t>
      </w:r>
      <w:r w:rsidRPr="00345E3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  <w:r w:rsidRPr="00345E3C">
        <w:rPr>
          <w:rFonts w:ascii="Times New Roman" w:hAnsi="Times New Roman" w:cs="Times New Roman"/>
          <w:sz w:val="28"/>
          <w:szCs w:val="28"/>
        </w:rPr>
        <w:tab/>
      </w:r>
    </w:p>
    <w:p w:rsidR="00D73301" w:rsidRPr="00345E3C" w:rsidRDefault="00D73301" w:rsidP="00D733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 на плановый период 2015 и 2016 годов согласно приложению №11 к настоящему Решению. </w:t>
      </w:r>
    </w:p>
    <w:p w:rsidR="00D73301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bookmarkStart w:id="4" w:name="sub_10000000"/>
      <w:bookmarkEnd w:id="3"/>
    </w:p>
    <w:p w:rsidR="00D73301" w:rsidRPr="00345E3C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7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Учесть в 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получаемые 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 Татарстан  межбюджетные трансферты:</w:t>
      </w:r>
    </w:p>
    <w:p w:rsidR="00D73301" w:rsidRPr="00345E3C" w:rsidRDefault="00D73301" w:rsidP="00D733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 -в 2014 году в сумме </w:t>
      </w:r>
      <w:r>
        <w:rPr>
          <w:rFonts w:ascii="Times New Roman" w:hAnsi="Times New Roman" w:cs="Times New Roman"/>
          <w:sz w:val="28"/>
          <w:szCs w:val="28"/>
        </w:rPr>
        <w:t>310,65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№ 12  к настоящему Решению. 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-в 2015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 298,95 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 и в 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году  </w:t>
      </w:r>
      <w:r>
        <w:rPr>
          <w:rFonts w:ascii="Times New Roman" w:hAnsi="Times New Roman" w:cs="Times New Roman"/>
          <w:sz w:val="28"/>
          <w:szCs w:val="28"/>
        </w:rPr>
        <w:t>281,15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№13  к настоящему Решению. 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D02495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r w:rsidRPr="00D02495"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D73301" w:rsidRPr="00D02495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D02495">
        <w:rPr>
          <w:rFonts w:ascii="Times New Roman" w:hAnsi="Times New Roman" w:cs="Times New Roman"/>
          <w:sz w:val="28"/>
          <w:szCs w:val="28"/>
        </w:rPr>
        <w:t xml:space="preserve">1. Предусмотреть в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D02495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 w:rsidRPr="00D02495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D02495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объем прочих межбюджетных трансфертов, подлежащих перечислению в бюджет </w:t>
      </w:r>
      <w:proofErr w:type="spellStart"/>
      <w:r w:rsidRPr="00D02495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D02495">
        <w:rPr>
          <w:rFonts w:ascii="Times New Roman" w:hAnsi="Times New Roman" w:cs="Times New Roman"/>
          <w:sz w:val="28"/>
          <w:szCs w:val="28"/>
        </w:rPr>
        <w:t xml:space="preserve"> муниципального  района.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1. Исполнительный комитет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  не вправе принимать в 2014 году решения, приводящие к увеличению штатной численности муниципальных служащих и работников учреждений и иных организаций бюджетной сферы, а также расходов на их содержание.</w:t>
      </w:r>
      <w:bookmarkEnd w:id="4"/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b/>
          <w:sz w:val="28"/>
          <w:szCs w:val="28"/>
        </w:rPr>
      </w:pPr>
      <w:bookmarkStart w:id="5" w:name="sub_32"/>
      <w:r w:rsidRPr="00345E3C">
        <w:rPr>
          <w:rFonts w:ascii="Times New Roman" w:hAnsi="Times New Roman" w:cs="Times New Roman"/>
          <w:b/>
          <w:sz w:val="28"/>
          <w:szCs w:val="28"/>
        </w:rPr>
        <w:t>Статья 10</w:t>
      </w:r>
    </w:p>
    <w:p w:rsidR="00D73301" w:rsidRPr="00345E3C" w:rsidRDefault="00D73301" w:rsidP="00D7330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1. Доходы, фактически полученные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сверх утвержденного настоящим Решением общего объема доходов, направляются в установленном порядке без внесения изменений в настоящее Решение на замещение муниципальных заимствований, погашение муниципального долга, а также на исполнение публичных нормативных обязательств в случае недостаточности предусмотренных на их исполнение бюджетных ассигнований в размере, предусмотренном пунктом 3 статьи 217</w:t>
      </w:r>
      <w:r w:rsidRPr="00345E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Федерации. </w:t>
      </w:r>
      <w:r w:rsidRPr="00345E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73301" w:rsidRPr="00345E3C" w:rsidRDefault="00D73301" w:rsidP="00D733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Субсидии,  субвенции и межбюджетные трансферты, фактически полученные при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сверх утвержденных настоящим </w:t>
      </w:r>
      <w:r w:rsidRPr="00345E3C">
        <w:rPr>
          <w:rFonts w:ascii="Times New Roman" w:hAnsi="Times New Roman" w:cs="Times New Roman"/>
          <w:sz w:val="28"/>
          <w:szCs w:val="28"/>
        </w:rPr>
        <w:lastRenderedPageBreak/>
        <w:t>Решением доходов, направляются на увеличение расходов соответственно целям предоставления субсидий, субвенций и межбюджетные трансферты с внесением изменений в сводную бюджетную роспись без внесения изменений в настоящее Решение.</w:t>
      </w:r>
    </w:p>
    <w:p w:rsidR="00D73301" w:rsidRPr="00345E3C" w:rsidRDefault="00D73301" w:rsidP="00D733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bookmarkStart w:id="6" w:name="sub_33"/>
      <w:bookmarkEnd w:id="5"/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11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bookmarkStart w:id="7" w:name="sub_3303"/>
      <w:bookmarkEnd w:id="6"/>
      <w:r w:rsidRPr="00345E3C">
        <w:rPr>
          <w:rFonts w:ascii="Times New Roman" w:hAnsi="Times New Roman" w:cs="Times New Roman"/>
          <w:sz w:val="28"/>
          <w:szCs w:val="28"/>
        </w:rPr>
        <w:t xml:space="preserve"> Установить, что в 2014 году доходы от сдачи в аренду имущества, находящегося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и  переданного в оперативное управление бюджетным учреждениям культуры и искусства,  включаются в состав доходов бюджета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и используются на исполнение бюджетных обязательств в соответствии с настоящим Решением.</w:t>
      </w: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12</w:t>
      </w:r>
    </w:p>
    <w:p w:rsidR="00D73301" w:rsidRDefault="00D73301" w:rsidP="00D73301">
      <w:pPr>
        <w:ind w:right="115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Органы казначейства Министерства финансов Республики Татарстан осуществляют отдельные функции по исполнению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45E3C">
        <w:rPr>
          <w:rFonts w:ascii="Times New Roman" w:hAnsi="Times New Roman" w:cs="Times New Roman"/>
          <w:sz w:val="28"/>
          <w:szCs w:val="28"/>
        </w:rPr>
        <w:t xml:space="preserve">   в соответствии с заключенными соглашениями. </w:t>
      </w:r>
    </w:p>
    <w:p w:rsidR="00CB3948" w:rsidRDefault="00CB3948" w:rsidP="00D73301">
      <w:pPr>
        <w:ind w:right="115"/>
        <w:rPr>
          <w:rFonts w:ascii="Times New Roman" w:hAnsi="Times New Roman" w:cs="Times New Roman"/>
          <w:sz w:val="28"/>
          <w:szCs w:val="28"/>
        </w:rPr>
      </w:pPr>
    </w:p>
    <w:p w:rsidR="00F5756A" w:rsidRPr="00345E3C" w:rsidRDefault="00F5756A" w:rsidP="00F5756A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13</w:t>
      </w:r>
    </w:p>
    <w:p w:rsidR="00F5756A" w:rsidRDefault="00F5756A" w:rsidP="00D73301">
      <w:pPr>
        <w:ind w:right="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обнародовать настоящее решение специальных информационных стендах, установленных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B3948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CB3948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Татарстан.</w:t>
      </w:r>
    </w:p>
    <w:p w:rsidR="00CB3948" w:rsidRDefault="00CB3948" w:rsidP="00D73301">
      <w:pPr>
        <w:ind w:right="115"/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</w:t>
      </w:r>
      <w:r w:rsidR="00CB3948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4</w:t>
      </w: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2014года.</w:t>
      </w:r>
    </w:p>
    <w:p w:rsidR="00CB3948" w:rsidRPr="00345E3C" w:rsidRDefault="00CB3948" w:rsidP="00D73301">
      <w:pPr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  сельского </w:t>
      </w: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D73301" w:rsidRPr="00783261" w:rsidRDefault="00D73301" w:rsidP="00D733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района Республики Татарстан   </w:t>
      </w:r>
      <w:bookmarkEnd w:id="7"/>
      <w:r w:rsidRPr="0078326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8326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Р.Р.Зиннатуллин</w:t>
      </w:r>
      <w:proofErr w:type="spellEnd"/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Default="00D73301" w:rsidP="00D73301">
      <w:pPr>
        <w:rPr>
          <w:rFonts w:ascii="Times New Roman" w:hAnsi="Times New Roman" w:cs="Times New Roman"/>
          <w:sz w:val="28"/>
          <w:szCs w:val="28"/>
        </w:rPr>
      </w:pPr>
    </w:p>
    <w:p w:rsidR="00D73301" w:rsidRPr="00345E3C" w:rsidRDefault="00D73301" w:rsidP="00D73301">
      <w:pPr>
        <w:rPr>
          <w:rFonts w:ascii="Times New Roman" w:hAnsi="Times New Roman" w:cs="Times New Roman"/>
          <w:bCs/>
          <w:sz w:val="28"/>
          <w:szCs w:val="28"/>
        </w:rPr>
      </w:pPr>
    </w:p>
    <w:p w:rsidR="00D73301" w:rsidRPr="00345E3C" w:rsidRDefault="00D73301" w:rsidP="00D73301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73301" w:rsidRDefault="00D73301" w:rsidP="00D73301"/>
    <w:p w:rsidR="00F9560A" w:rsidRDefault="00F9560A"/>
    <w:p w:rsidR="00F06F85" w:rsidRDefault="00F06F85"/>
    <w:p w:rsidR="00F06F85" w:rsidRDefault="00F06F85"/>
    <w:sectPr w:rsidR="00F06F85">
      <w:footerReference w:type="default" r:id="rId7"/>
      <w:footerReference w:type="first" r:id="rId8"/>
      <w:pgSz w:w="11906" w:h="16838" w:code="9"/>
      <w:pgMar w:top="680" w:right="567" w:bottom="680" w:left="96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BC" w:rsidRDefault="007F19BC">
      <w:r>
        <w:separator/>
      </w:r>
    </w:p>
  </w:endnote>
  <w:endnote w:type="continuationSeparator" w:id="0">
    <w:p w:rsidR="007F19BC" w:rsidRDefault="007F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C3" w:rsidRDefault="007F19BC">
    <w:pPr>
      <w:pStyle w:val="a5"/>
      <w:ind w:firstLine="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C3" w:rsidRPr="004F2255" w:rsidRDefault="007F19BC" w:rsidP="004F2255">
    <w:pPr>
      <w:pStyle w:val="a5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BC" w:rsidRDefault="007F19BC">
      <w:r>
        <w:separator/>
      </w:r>
    </w:p>
  </w:footnote>
  <w:footnote w:type="continuationSeparator" w:id="0">
    <w:p w:rsidR="007F19BC" w:rsidRDefault="007F1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E0"/>
    <w:rsid w:val="00174993"/>
    <w:rsid w:val="001D3E02"/>
    <w:rsid w:val="003337E0"/>
    <w:rsid w:val="003500DD"/>
    <w:rsid w:val="003A75E0"/>
    <w:rsid w:val="00652364"/>
    <w:rsid w:val="00672679"/>
    <w:rsid w:val="007F19BC"/>
    <w:rsid w:val="00963B7D"/>
    <w:rsid w:val="00C7455B"/>
    <w:rsid w:val="00CB3948"/>
    <w:rsid w:val="00D73301"/>
    <w:rsid w:val="00F06F85"/>
    <w:rsid w:val="00F5756A"/>
    <w:rsid w:val="00F92C1E"/>
    <w:rsid w:val="00F9560A"/>
    <w:rsid w:val="00FD3C13"/>
    <w:rsid w:val="00FF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73301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basedOn w:val="a3"/>
    <w:rsid w:val="00D73301"/>
    <w:rPr>
      <w:b/>
      <w:bCs/>
      <w:color w:val="008000"/>
      <w:sz w:val="22"/>
      <w:szCs w:val="22"/>
      <w:u w:val="single"/>
    </w:rPr>
  </w:style>
  <w:style w:type="paragraph" w:styleId="a5">
    <w:name w:val="footer"/>
    <w:basedOn w:val="a"/>
    <w:link w:val="a6"/>
    <w:semiHidden/>
    <w:rsid w:val="00D733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D7330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73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D73301"/>
    <w:pPr>
      <w:spacing w:after="120"/>
    </w:pPr>
  </w:style>
  <w:style w:type="character" w:customStyle="1" w:styleId="a8">
    <w:name w:val="Основной текст Знак"/>
    <w:basedOn w:val="a0"/>
    <w:link w:val="a7"/>
    <w:rsid w:val="00D73301"/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D733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List Paragraph"/>
    <w:basedOn w:val="a"/>
    <w:uiPriority w:val="34"/>
    <w:qFormat/>
    <w:rsid w:val="0067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73301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basedOn w:val="a3"/>
    <w:rsid w:val="00D73301"/>
    <w:rPr>
      <w:b/>
      <w:bCs/>
      <w:color w:val="008000"/>
      <w:sz w:val="22"/>
      <w:szCs w:val="22"/>
      <w:u w:val="single"/>
    </w:rPr>
  </w:style>
  <w:style w:type="paragraph" w:styleId="a5">
    <w:name w:val="footer"/>
    <w:basedOn w:val="a"/>
    <w:link w:val="a6"/>
    <w:semiHidden/>
    <w:rsid w:val="00D733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D7330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73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D73301"/>
    <w:pPr>
      <w:spacing w:after="120"/>
    </w:pPr>
  </w:style>
  <w:style w:type="character" w:customStyle="1" w:styleId="a8">
    <w:name w:val="Основной текст Знак"/>
    <w:basedOn w:val="a0"/>
    <w:link w:val="a7"/>
    <w:rsid w:val="00D73301"/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D733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List Paragraph"/>
    <w:basedOn w:val="a"/>
    <w:uiPriority w:val="34"/>
    <w:qFormat/>
    <w:rsid w:val="0067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2013-12-18T09:28:00Z</dcterms:created>
  <dcterms:modified xsi:type="dcterms:W3CDTF">2013-12-28T05:16:00Z</dcterms:modified>
</cp:coreProperties>
</file>