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2C1" w:rsidRPr="003372C1" w:rsidRDefault="003372C1">
      <w:pPr>
        <w:rPr>
          <w:rFonts w:ascii="Times New Roman" w:hAnsi="Times New Roman"/>
          <w:sz w:val="28"/>
          <w:szCs w:val="28"/>
        </w:rPr>
      </w:pPr>
      <w:r w:rsidRPr="003372C1">
        <w:rPr>
          <w:rFonts w:ascii="Times New Roman" w:hAnsi="Times New Roman"/>
          <w:sz w:val="28"/>
          <w:szCs w:val="28"/>
        </w:rPr>
        <w:t xml:space="preserve">                                                                         ПРОЕКТ</w:t>
      </w:r>
    </w:p>
    <w:tbl>
      <w:tblPr>
        <w:tblW w:w="11176" w:type="dxa"/>
        <w:tblInd w:w="-826" w:type="dxa"/>
        <w:tblLook w:val="04A0" w:firstRow="1" w:lastRow="0" w:firstColumn="1" w:lastColumn="0" w:noHBand="0" w:noVBand="1"/>
      </w:tblPr>
      <w:tblGrid>
        <w:gridCol w:w="5102"/>
        <w:gridCol w:w="2024"/>
        <w:gridCol w:w="4050"/>
      </w:tblGrid>
      <w:tr w:rsidR="003372C1" w:rsidRPr="006C3621" w:rsidTr="002604B9">
        <w:trPr>
          <w:trHeight w:val="1759"/>
        </w:trPr>
        <w:tc>
          <w:tcPr>
            <w:tcW w:w="5102" w:type="dxa"/>
            <w:hideMark/>
          </w:tcPr>
          <w:p w:rsidR="003372C1" w:rsidRPr="006C3621" w:rsidRDefault="003372C1" w:rsidP="002604B9">
            <w:pPr>
              <w:tabs>
                <w:tab w:val="left" w:pos="434"/>
              </w:tabs>
              <w:spacing w:after="0" w:line="240" w:lineRule="auto"/>
              <w:ind w:left="284" w:right="33" w:hanging="28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621">
              <w:rPr>
                <w:rFonts w:ascii="Times New Roman" w:hAnsi="Times New Roman"/>
                <w:sz w:val="28"/>
                <w:szCs w:val="28"/>
              </w:rPr>
              <w:t>СОВЕТ</w:t>
            </w:r>
          </w:p>
          <w:p w:rsidR="003372C1" w:rsidRPr="006C3621" w:rsidRDefault="003372C1" w:rsidP="002604B9">
            <w:pPr>
              <w:spacing w:after="0" w:line="240" w:lineRule="auto"/>
              <w:ind w:left="284" w:right="33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МУРАЛИНСКОГО</w:t>
            </w:r>
            <w:r w:rsidRPr="006C3621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КАЙБИЦКОГО МУНИЦИПАЛЬНОГО РАЙОНА </w:t>
            </w:r>
          </w:p>
          <w:p w:rsidR="003372C1" w:rsidRPr="006C3621" w:rsidRDefault="003372C1" w:rsidP="002604B9">
            <w:pPr>
              <w:spacing w:after="0" w:line="240" w:lineRule="auto"/>
              <w:ind w:left="284" w:right="33" w:hanging="28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621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2024" w:type="dxa"/>
          </w:tcPr>
          <w:p w:rsidR="003372C1" w:rsidRPr="006C3621" w:rsidRDefault="003372C1" w:rsidP="002604B9">
            <w:pPr>
              <w:spacing w:after="0" w:line="240" w:lineRule="auto"/>
              <w:ind w:left="284" w:right="-283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  <w:hideMark/>
          </w:tcPr>
          <w:p w:rsidR="003372C1" w:rsidRPr="006C3621" w:rsidRDefault="003372C1" w:rsidP="002604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 w:rsidRPr="006C3621"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3372C1" w:rsidRPr="006C3621" w:rsidRDefault="003372C1" w:rsidP="002604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6C3621"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</w:p>
          <w:p w:rsidR="003372C1" w:rsidRPr="006C3621" w:rsidRDefault="003372C1" w:rsidP="002604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МӨРӘЛЕ</w:t>
            </w:r>
            <w:r w:rsidRPr="006C362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АВЫЛ ҖИРЛЕГЕ СОВЕТЫ</w:t>
            </w:r>
          </w:p>
        </w:tc>
      </w:tr>
    </w:tbl>
    <w:p w:rsidR="003372C1" w:rsidRPr="00E228A2" w:rsidRDefault="003372C1" w:rsidP="003372C1">
      <w:pPr>
        <w:spacing w:after="0"/>
        <w:ind w:right="-283"/>
        <w:rPr>
          <w:rFonts w:ascii="Times New Roman" w:hAnsi="Times New Roman"/>
          <w:b/>
          <w:color w:val="000000"/>
          <w:sz w:val="28"/>
          <w:szCs w:val="28"/>
          <w:lang w:val="tt-RU"/>
        </w:rPr>
      </w:pPr>
      <w:r w:rsidRPr="006C3621">
        <w:rPr>
          <w:rFonts w:ascii="Times New Roman" w:hAnsi="Times New Roman"/>
          <w:b/>
          <w:sz w:val="28"/>
          <w:szCs w:val="28"/>
          <w:lang w:val="tt-RU"/>
        </w:rPr>
        <w:t>______________________________________</w:t>
      </w:r>
      <w:r>
        <w:rPr>
          <w:rFonts w:ascii="Times New Roman" w:hAnsi="Times New Roman"/>
          <w:b/>
          <w:sz w:val="28"/>
          <w:szCs w:val="28"/>
          <w:lang w:val="tt-RU"/>
        </w:rPr>
        <w:t>______________________________</w:t>
      </w:r>
    </w:p>
    <w:p w:rsidR="003372C1" w:rsidRDefault="003372C1" w:rsidP="003372C1">
      <w:pPr>
        <w:tabs>
          <w:tab w:val="left" w:pos="330"/>
          <w:tab w:val="right" w:pos="9921"/>
        </w:tabs>
        <w:spacing w:after="0" w:line="240" w:lineRule="auto"/>
        <w:ind w:right="-283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ab/>
      </w:r>
      <w:r w:rsidRPr="00B26D9B">
        <w:rPr>
          <w:rFonts w:ascii="Times New Roman" w:hAnsi="Times New Roman"/>
          <w:b/>
          <w:sz w:val="28"/>
          <w:szCs w:val="28"/>
          <w:lang w:val="tt-RU"/>
        </w:rPr>
        <w:t>РЕШЕНИ</w:t>
      </w:r>
      <w:r>
        <w:rPr>
          <w:rFonts w:ascii="Times New Roman" w:hAnsi="Times New Roman"/>
          <w:b/>
          <w:sz w:val="28"/>
          <w:szCs w:val="28"/>
          <w:lang w:val="tt-RU"/>
        </w:rPr>
        <w:t>Е</w:t>
      </w:r>
      <w:r w:rsidRPr="00B26D9B">
        <w:rPr>
          <w:rFonts w:ascii="Times New Roman" w:hAnsi="Times New Roman"/>
          <w:b/>
          <w:sz w:val="28"/>
          <w:szCs w:val="28"/>
          <w:lang w:val="tt-RU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                                                     </w:t>
      </w:r>
      <w:r w:rsidRPr="00B26D9B">
        <w:rPr>
          <w:rFonts w:ascii="Times New Roman" w:hAnsi="Times New Roman"/>
          <w:b/>
          <w:sz w:val="28"/>
          <w:szCs w:val="28"/>
          <w:lang w:val="tt-RU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          </w:t>
      </w:r>
      <w:r w:rsidRPr="00B26D9B">
        <w:rPr>
          <w:rFonts w:ascii="Times New Roman" w:hAnsi="Times New Roman"/>
          <w:b/>
          <w:sz w:val="28"/>
          <w:szCs w:val="28"/>
          <w:lang w:val="tt-RU"/>
        </w:rPr>
        <w:t xml:space="preserve">   КАРАР</w:t>
      </w:r>
    </w:p>
    <w:p w:rsidR="003372C1" w:rsidRPr="00B26D9B" w:rsidRDefault="003372C1" w:rsidP="003372C1">
      <w:pPr>
        <w:tabs>
          <w:tab w:val="left" w:pos="330"/>
          <w:tab w:val="right" w:pos="9921"/>
        </w:tabs>
        <w:spacing w:after="0" w:line="240" w:lineRule="auto"/>
        <w:ind w:right="-283"/>
        <w:rPr>
          <w:rFonts w:ascii="Times New Roman" w:hAnsi="Times New Roman"/>
          <w:b/>
          <w:sz w:val="28"/>
          <w:szCs w:val="28"/>
          <w:lang w:val="tt-RU"/>
        </w:rPr>
      </w:pPr>
    </w:p>
    <w:p w:rsidR="003372C1" w:rsidRDefault="003372C1" w:rsidP="003372C1">
      <w:pPr>
        <w:autoSpaceDE w:val="0"/>
        <w:autoSpaceDN w:val="0"/>
        <w:adjustRightInd w:val="0"/>
        <w:spacing w:after="0" w:line="240" w:lineRule="auto"/>
        <w:ind w:right="-283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tt-RU"/>
        </w:rPr>
        <w:t>_______________</w:t>
      </w:r>
      <w:r w:rsidRPr="006C3621">
        <w:rPr>
          <w:rFonts w:ascii="Times New Roman" w:hAnsi="Times New Roman"/>
          <w:sz w:val="28"/>
          <w:szCs w:val="28"/>
          <w:lang w:val="tt-RU"/>
        </w:rPr>
        <w:t xml:space="preserve">                              </w:t>
      </w:r>
      <w:r w:rsidRPr="006C3621">
        <w:rPr>
          <w:rFonts w:ascii="Times New Roman" w:hAnsi="Times New Roman"/>
          <w:bCs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Мурали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bCs/>
          <w:sz w:val="28"/>
          <w:szCs w:val="28"/>
          <w:lang w:val="tt-RU" w:eastAsia="ru-RU"/>
        </w:rPr>
        <w:t xml:space="preserve">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tt-RU" w:eastAsia="ru-RU"/>
        </w:rPr>
        <w:t xml:space="preserve">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>№</w:t>
      </w:r>
      <w:r>
        <w:rPr>
          <w:rFonts w:ascii="Times New Roman" w:hAnsi="Times New Roman"/>
          <w:bCs/>
          <w:sz w:val="28"/>
          <w:szCs w:val="28"/>
          <w:lang w:eastAsia="ru-RU"/>
        </w:rPr>
        <w:t>__________</w:t>
      </w:r>
    </w:p>
    <w:p w:rsidR="003372C1" w:rsidRDefault="003372C1" w:rsidP="003372C1">
      <w:pPr>
        <w:pStyle w:val="ConsTitle"/>
        <w:widowControl/>
        <w:spacing w:line="276" w:lineRule="auto"/>
        <w:ind w:left="-180" w:right="0" w:firstLine="1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8245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372C1" w:rsidRDefault="003372C1" w:rsidP="003372C1">
      <w:pPr>
        <w:pStyle w:val="ConsTitle"/>
        <w:widowControl/>
        <w:spacing w:line="276" w:lineRule="auto"/>
        <w:ind w:left="-180" w:right="0" w:firstLine="1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82458">
        <w:rPr>
          <w:rFonts w:ascii="Times New Roman" w:hAnsi="Times New Roman" w:cs="Times New Roman"/>
          <w:sz w:val="28"/>
          <w:szCs w:val="28"/>
        </w:rPr>
        <w:t xml:space="preserve">     О проекте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345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E3C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345E3C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>муниципального ра</w:t>
      </w:r>
      <w:r>
        <w:rPr>
          <w:rFonts w:ascii="Times New Roman" w:hAnsi="Times New Roman" w:cs="Times New Roman"/>
          <w:sz w:val="28"/>
          <w:szCs w:val="28"/>
        </w:rPr>
        <w:t>йона Республики Татарстан на 2020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</w:t>
      </w:r>
      <w:r w:rsidRPr="000437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плановый период 2021 и 2022 годов</w:t>
      </w:r>
      <w:r w:rsidRPr="00345E3C">
        <w:rPr>
          <w:rFonts w:ascii="Times New Roman" w:hAnsi="Times New Roman" w:cs="Times New Roman"/>
          <w:sz w:val="28"/>
          <w:szCs w:val="28"/>
        </w:rPr>
        <w:t>»</w:t>
      </w:r>
    </w:p>
    <w:p w:rsidR="003372C1" w:rsidRPr="00B41E5E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r w:rsidRPr="00B41E5E">
        <w:rPr>
          <w:rStyle w:val="a3"/>
          <w:rFonts w:ascii="Times New Roman" w:hAnsi="Times New Roman"/>
          <w:bCs w:val="0"/>
          <w:color w:val="auto"/>
          <w:sz w:val="28"/>
          <w:szCs w:val="28"/>
        </w:rPr>
        <w:t xml:space="preserve">Статья 1  </w:t>
      </w:r>
    </w:p>
    <w:p w:rsidR="003372C1" w:rsidRPr="00B41E5E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bookmarkStart w:id="1" w:name="sub_100"/>
      <w:r w:rsidRPr="007E6596">
        <w:rPr>
          <w:rFonts w:ascii="Times New Roman" w:hAnsi="Times New Roman"/>
          <w:sz w:val="28"/>
          <w:szCs w:val="28"/>
        </w:rPr>
        <w:t>1. Утвердить</w:t>
      </w:r>
      <w:r w:rsidRPr="00345E3C">
        <w:rPr>
          <w:rFonts w:ascii="Times New Roman" w:hAnsi="Times New Roman"/>
          <w:sz w:val="28"/>
          <w:szCs w:val="28"/>
        </w:rPr>
        <w:t xml:space="preserve"> </w:t>
      </w:r>
      <w:r w:rsidRPr="00B41E5E">
        <w:rPr>
          <w:rFonts w:ascii="Times New Roman" w:hAnsi="Times New Roman"/>
          <w:sz w:val="28"/>
          <w:szCs w:val="28"/>
        </w:rPr>
        <w:t>о</w:t>
      </w:r>
      <w:r w:rsidRPr="00B41E5E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Pr="00B41E5E">
        <w:rPr>
          <w:rStyle w:val="a3"/>
          <w:rFonts w:ascii="Times New Roman" w:hAnsi="Times New Roman"/>
          <w:bCs w:val="0"/>
          <w:color w:val="auto"/>
          <w:sz w:val="28"/>
          <w:szCs w:val="28"/>
        </w:rPr>
        <w:t>Муралинского</w:t>
      </w:r>
      <w:proofErr w:type="spellEnd"/>
      <w:r w:rsidRPr="00B41E5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45E3C">
        <w:rPr>
          <w:rFonts w:ascii="Times New Roman" w:hAnsi="Times New Roman"/>
          <w:sz w:val="28"/>
          <w:szCs w:val="28"/>
        </w:rPr>
        <w:t>сельского  поселения</w:t>
      </w:r>
      <w:proofErr w:type="gramEnd"/>
      <w:r w:rsidRPr="00345E3C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45E3C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</w:t>
      </w:r>
      <w:r w:rsidRPr="00B41E5E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на 2020 год:</w:t>
      </w:r>
    </w:p>
    <w:p w:rsidR="003372C1" w:rsidRPr="00345E3C" w:rsidRDefault="003372C1" w:rsidP="003372C1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Муралинского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345E3C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5E3C">
        <w:rPr>
          <w:rFonts w:ascii="Times New Roman" w:hAnsi="Times New Roman" w:cs="Times New Roman"/>
          <w:sz w:val="28"/>
          <w:szCs w:val="28"/>
        </w:rPr>
        <w:t>муниципальног</w:t>
      </w:r>
      <w:r>
        <w:rPr>
          <w:rFonts w:ascii="Times New Roman" w:hAnsi="Times New Roman" w:cs="Times New Roman"/>
          <w:sz w:val="28"/>
          <w:szCs w:val="28"/>
        </w:rPr>
        <w:t>о 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45E3C">
        <w:rPr>
          <w:rFonts w:ascii="Times New Roman" w:hAnsi="Times New Roman" w:cs="Times New Roman"/>
          <w:sz w:val="28"/>
          <w:szCs w:val="28"/>
        </w:rPr>
        <w:t xml:space="preserve">  в сумме  </w:t>
      </w:r>
      <w:r>
        <w:rPr>
          <w:rFonts w:ascii="Times New Roman" w:hAnsi="Times New Roman" w:cs="Times New Roman"/>
          <w:b/>
          <w:sz w:val="28"/>
          <w:szCs w:val="28"/>
        </w:rPr>
        <w:t>1326,5</w:t>
      </w:r>
      <w:r w:rsidRPr="00345E3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372C1" w:rsidRPr="00345E3C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r w:rsidRPr="00345E3C">
        <w:rPr>
          <w:rFonts w:ascii="Times New Roman" w:hAnsi="Times New Roman"/>
          <w:sz w:val="28"/>
          <w:szCs w:val="28"/>
        </w:rPr>
        <w:t>2) общий объем расходов бюджета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Муралинского</w:t>
      </w:r>
      <w:proofErr w:type="spellEnd"/>
      <w:r w:rsidRPr="00345E3C">
        <w:rPr>
          <w:rFonts w:ascii="Times New Roman" w:hAnsi="Times New Roman"/>
          <w:sz w:val="28"/>
          <w:szCs w:val="28"/>
        </w:rPr>
        <w:t xml:space="preserve"> сельского </w:t>
      </w:r>
      <w:proofErr w:type="gramStart"/>
      <w:r w:rsidRPr="00345E3C">
        <w:rPr>
          <w:rFonts w:ascii="Times New Roman" w:hAnsi="Times New Roman"/>
          <w:sz w:val="28"/>
          <w:szCs w:val="28"/>
        </w:rPr>
        <w:t xml:space="preserve">поселения 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proofErr w:type="gramEnd"/>
      <w:r w:rsidRPr="00345E3C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 xml:space="preserve">го  района Республики Татарстан  в сумме </w:t>
      </w:r>
      <w:r w:rsidRPr="00345E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1326,5</w:t>
      </w:r>
      <w:r w:rsidRPr="007E6C3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45E3C">
        <w:rPr>
          <w:rFonts w:ascii="Times New Roman" w:hAnsi="Times New Roman"/>
          <w:sz w:val="28"/>
          <w:szCs w:val="28"/>
        </w:rPr>
        <w:t>тыс.рублей</w:t>
      </w:r>
      <w:bookmarkStart w:id="2" w:name="sub_200"/>
      <w:bookmarkEnd w:id="1"/>
      <w:proofErr w:type="spellEnd"/>
      <w:r w:rsidRPr="00345E3C">
        <w:rPr>
          <w:rFonts w:ascii="Times New Roman" w:hAnsi="Times New Roman"/>
          <w:sz w:val="28"/>
          <w:szCs w:val="28"/>
        </w:rPr>
        <w:t>.</w:t>
      </w:r>
    </w:p>
    <w:p w:rsidR="003372C1" w:rsidRDefault="003372C1" w:rsidP="003372C1">
      <w:pPr>
        <w:spacing w:after="0"/>
        <w:ind w:firstLine="708"/>
        <w:rPr>
          <w:rFonts w:ascii="Times New Roman" w:hAnsi="Times New Roman"/>
          <w:sz w:val="28"/>
          <w:szCs w:val="28"/>
        </w:rPr>
      </w:pPr>
      <w:bookmarkStart w:id="3" w:name="sub_103"/>
      <w:bookmarkEnd w:id="2"/>
      <w:r w:rsidRPr="00345E3C">
        <w:rPr>
          <w:rFonts w:ascii="Times New Roman" w:hAnsi="Times New Roman"/>
          <w:sz w:val="28"/>
          <w:szCs w:val="28"/>
        </w:rPr>
        <w:t xml:space="preserve">3) предельный размер дефицита бюджета </w:t>
      </w:r>
      <w:proofErr w:type="spellStart"/>
      <w:r>
        <w:rPr>
          <w:rFonts w:ascii="Times New Roman" w:hAnsi="Times New Roman"/>
          <w:b/>
          <w:sz w:val="28"/>
          <w:szCs w:val="28"/>
        </w:rPr>
        <w:t>Муралинского</w:t>
      </w:r>
      <w:proofErr w:type="spellEnd"/>
      <w:r w:rsidRPr="003801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45E3C">
        <w:rPr>
          <w:rFonts w:ascii="Times New Roman" w:hAnsi="Times New Roman"/>
          <w:sz w:val="28"/>
          <w:szCs w:val="28"/>
        </w:rPr>
        <w:t>сельского  поселения</w:t>
      </w:r>
      <w:proofErr w:type="gramEnd"/>
      <w:r w:rsidRPr="00345E3C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>го  района Республики Татарстан</w:t>
      </w:r>
      <w:r w:rsidRPr="00345E3C">
        <w:rPr>
          <w:rFonts w:ascii="Times New Roman" w:hAnsi="Times New Roman"/>
          <w:sz w:val="28"/>
          <w:szCs w:val="28"/>
        </w:rPr>
        <w:t xml:space="preserve">  в сумме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6C34">
        <w:rPr>
          <w:rFonts w:ascii="Times New Roman" w:hAnsi="Times New Roman"/>
          <w:b/>
          <w:sz w:val="28"/>
          <w:szCs w:val="28"/>
        </w:rPr>
        <w:t>0,00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5E3C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345E3C">
        <w:rPr>
          <w:rFonts w:ascii="Times New Roman" w:hAnsi="Times New Roman"/>
          <w:sz w:val="28"/>
          <w:szCs w:val="28"/>
        </w:rPr>
        <w:t xml:space="preserve">. </w:t>
      </w:r>
    </w:p>
    <w:p w:rsidR="003372C1" w:rsidRPr="00D24FB5" w:rsidRDefault="003372C1" w:rsidP="003372C1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D24FB5">
        <w:rPr>
          <w:rFonts w:ascii="Times New Roman" w:hAnsi="Times New Roman"/>
          <w:sz w:val="28"/>
          <w:szCs w:val="28"/>
        </w:rPr>
        <w:t>2. Утвердить о</w:t>
      </w:r>
      <w:r>
        <w:rPr>
          <w:rFonts w:ascii="Times New Roman" w:hAnsi="Times New Roman"/>
          <w:sz w:val="28"/>
          <w:szCs w:val="28"/>
        </w:rPr>
        <w:t xml:space="preserve">сновные характеристики бюджета </w:t>
      </w:r>
      <w:proofErr w:type="spellStart"/>
      <w:r>
        <w:rPr>
          <w:rFonts w:ascii="Times New Roman" w:hAnsi="Times New Roman"/>
          <w:b/>
          <w:sz w:val="28"/>
          <w:szCs w:val="28"/>
        </w:rPr>
        <w:t>Муралинского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24FB5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D24FB5">
        <w:rPr>
          <w:rFonts w:ascii="Times New Roman" w:hAnsi="Times New Roman"/>
          <w:sz w:val="28"/>
          <w:szCs w:val="28"/>
        </w:rPr>
        <w:t xml:space="preserve">  муниципального</w:t>
      </w:r>
      <w:proofErr w:type="gramEnd"/>
      <w:r w:rsidRPr="00D24FB5">
        <w:rPr>
          <w:rFonts w:ascii="Times New Roman" w:hAnsi="Times New Roman"/>
          <w:sz w:val="28"/>
          <w:szCs w:val="28"/>
        </w:rPr>
        <w:t xml:space="preserve">  района Республики Татарстан на  плановый период  20</w:t>
      </w:r>
      <w:r>
        <w:rPr>
          <w:rFonts w:ascii="Times New Roman" w:hAnsi="Times New Roman"/>
          <w:sz w:val="28"/>
          <w:szCs w:val="28"/>
        </w:rPr>
        <w:t>21 и 2022</w:t>
      </w:r>
      <w:r w:rsidRPr="00D24FB5">
        <w:rPr>
          <w:rFonts w:ascii="Times New Roman" w:hAnsi="Times New Roman"/>
          <w:sz w:val="28"/>
          <w:szCs w:val="28"/>
        </w:rPr>
        <w:t xml:space="preserve"> годов:</w:t>
      </w:r>
    </w:p>
    <w:p w:rsidR="003372C1" w:rsidRPr="00D24FB5" w:rsidRDefault="003372C1" w:rsidP="003372C1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D24FB5">
        <w:rPr>
          <w:rFonts w:ascii="Times New Roman" w:hAnsi="Times New Roman"/>
          <w:sz w:val="28"/>
          <w:szCs w:val="28"/>
        </w:rPr>
        <w:t>1) прогнозируе</w:t>
      </w:r>
      <w:r>
        <w:rPr>
          <w:rFonts w:ascii="Times New Roman" w:hAnsi="Times New Roman"/>
          <w:sz w:val="28"/>
          <w:szCs w:val="28"/>
        </w:rPr>
        <w:t xml:space="preserve">мый общий объем доходов бюджета </w:t>
      </w:r>
      <w:proofErr w:type="spellStart"/>
      <w:r>
        <w:rPr>
          <w:rFonts w:ascii="Times New Roman" w:hAnsi="Times New Roman"/>
          <w:b/>
          <w:sz w:val="28"/>
          <w:szCs w:val="28"/>
        </w:rPr>
        <w:t>Муралинского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24FB5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24FB5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</w:t>
      </w:r>
    </w:p>
    <w:p w:rsidR="003372C1" w:rsidRPr="007E6C34" w:rsidRDefault="003372C1" w:rsidP="003372C1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D24FB5">
        <w:rPr>
          <w:rFonts w:ascii="Times New Roman" w:hAnsi="Times New Roman"/>
          <w:sz w:val="28"/>
          <w:szCs w:val="28"/>
        </w:rPr>
        <w:t xml:space="preserve">        - на плановый период 20</w:t>
      </w:r>
      <w:r>
        <w:rPr>
          <w:rFonts w:ascii="Times New Roman" w:hAnsi="Times New Roman"/>
          <w:sz w:val="28"/>
          <w:szCs w:val="28"/>
        </w:rPr>
        <w:t>21</w:t>
      </w:r>
      <w:r w:rsidRPr="00D24FB5">
        <w:rPr>
          <w:rFonts w:ascii="Times New Roman" w:hAnsi="Times New Roman"/>
          <w:sz w:val="28"/>
          <w:szCs w:val="28"/>
        </w:rPr>
        <w:t xml:space="preserve"> года в сумме    </w:t>
      </w:r>
      <w:r>
        <w:rPr>
          <w:rFonts w:ascii="Times New Roman" w:hAnsi="Times New Roman"/>
          <w:b/>
          <w:sz w:val="28"/>
          <w:szCs w:val="28"/>
        </w:rPr>
        <w:t>1351,</w:t>
      </w:r>
      <w:proofErr w:type="gramStart"/>
      <w:r>
        <w:rPr>
          <w:rFonts w:ascii="Times New Roman" w:hAnsi="Times New Roman"/>
          <w:b/>
          <w:sz w:val="28"/>
          <w:szCs w:val="28"/>
        </w:rPr>
        <w:t>60</w:t>
      </w:r>
      <w:r w:rsidRPr="00D24FB5">
        <w:rPr>
          <w:rFonts w:ascii="Times New Roman" w:hAnsi="Times New Roman"/>
          <w:sz w:val="28"/>
          <w:szCs w:val="28"/>
        </w:rPr>
        <w:t xml:space="preserve">  тыс.</w:t>
      </w:r>
      <w:proofErr w:type="gramEnd"/>
      <w:r w:rsidRPr="00D24FB5">
        <w:rPr>
          <w:rFonts w:ascii="Times New Roman" w:hAnsi="Times New Roman"/>
          <w:sz w:val="28"/>
          <w:szCs w:val="28"/>
        </w:rPr>
        <w:t xml:space="preserve"> рублей </w:t>
      </w:r>
    </w:p>
    <w:p w:rsidR="003372C1" w:rsidRPr="00D24FB5" w:rsidRDefault="003372C1" w:rsidP="003372C1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D24FB5">
        <w:rPr>
          <w:rFonts w:ascii="Times New Roman" w:hAnsi="Times New Roman"/>
          <w:sz w:val="28"/>
          <w:szCs w:val="28"/>
        </w:rPr>
        <w:t xml:space="preserve">        - на плановый период 20</w:t>
      </w:r>
      <w:r>
        <w:rPr>
          <w:rFonts w:ascii="Times New Roman" w:hAnsi="Times New Roman"/>
          <w:sz w:val="28"/>
          <w:szCs w:val="28"/>
        </w:rPr>
        <w:t>22</w:t>
      </w:r>
      <w:r w:rsidRPr="00D24FB5">
        <w:rPr>
          <w:rFonts w:ascii="Times New Roman" w:hAnsi="Times New Roman"/>
          <w:sz w:val="28"/>
          <w:szCs w:val="28"/>
        </w:rPr>
        <w:t xml:space="preserve"> года в сумме    </w:t>
      </w:r>
      <w:r>
        <w:rPr>
          <w:rFonts w:ascii="Times New Roman" w:hAnsi="Times New Roman"/>
          <w:b/>
          <w:sz w:val="28"/>
          <w:szCs w:val="28"/>
        </w:rPr>
        <w:t>1392,9</w:t>
      </w:r>
      <w:r w:rsidRPr="00D24FB5">
        <w:rPr>
          <w:rFonts w:ascii="Times New Roman" w:hAnsi="Times New Roman"/>
          <w:sz w:val="28"/>
          <w:szCs w:val="28"/>
        </w:rPr>
        <w:t xml:space="preserve"> тыс. рублей;</w:t>
      </w:r>
    </w:p>
    <w:p w:rsidR="003372C1" w:rsidRPr="00D24FB5" w:rsidRDefault="003372C1" w:rsidP="003372C1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proofErr w:type="spellStart"/>
      <w:r>
        <w:rPr>
          <w:rFonts w:ascii="Times New Roman" w:hAnsi="Times New Roman"/>
          <w:b/>
          <w:sz w:val="28"/>
          <w:szCs w:val="28"/>
        </w:rPr>
        <w:t>Муралинского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24FB5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D24FB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4FB5">
        <w:rPr>
          <w:rFonts w:ascii="Times New Roman" w:hAnsi="Times New Roman"/>
          <w:sz w:val="28"/>
          <w:szCs w:val="28"/>
        </w:rPr>
        <w:t>муниципального  района</w:t>
      </w:r>
      <w:proofErr w:type="gramEnd"/>
      <w:r w:rsidRPr="00D24FB5">
        <w:rPr>
          <w:rFonts w:ascii="Times New Roman" w:hAnsi="Times New Roman"/>
          <w:sz w:val="28"/>
          <w:szCs w:val="28"/>
        </w:rPr>
        <w:t xml:space="preserve"> Республики Татарстан:</w:t>
      </w:r>
    </w:p>
    <w:p w:rsidR="003372C1" w:rsidRPr="00D24FB5" w:rsidRDefault="003372C1" w:rsidP="003372C1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D24FB5">
        <w:rPr>
          <w:rFonts w:ascii="Times New Roman" w:hAnsi="Times New Roman"/>
          <w:sz w:val="28"/>
          <w:szCs w:val="28"/>
        </w:rPr>
        <w:t xml:space="preserve">       - на плановый период 20</w:t>
      </w:r>
      <w:r>
        <w:rPr>
          <w:rFonts w:ascii="Times New Roman" w:hAnsi="Times New Roman"/>
          <w:sz w:val="28"/>
          <w:szCs w:val="28"/>
        </w:rPr>
        <w:t>21</w:t>
      </w:r>
      <w:r w:rsidRPr="00D24FB5">
        <w:rPr>
          <w:rFonts w:ascii="Times New Roman" w:hAnsi="Times New Roman"/>
          <w:sz w:val="28"/>
          <w:szCs w:val="28"/>
        </w:rPr>
        <w:t xml:space="preserve"> года в </w:t>
      </w:r>
      <w:proofErr w:type="gramStart"/>
      <w:r w:rsidRPr="00D24FB5">
        <w:rPr>
          <w:rFonts w:ascii="Times New Roman" w:hAnsi="Times New Roman"/>
          <w:sz w:val="28"/>
          <w:szCs w:val="28"/>
        </w:rPr>
        <w:t xml:space="preserve">сумме  </w:t>
      </w:r>
      <w:r>
        <w:rPr>
          <w:rFonts w:ascii="Times New Roman" w:hAnsi="Times New Roman"/>
          <w:b/>
          <w:sz w:val="28"/>
          <w:szCs w:val="28"/>
        </w:rPr>
        <w:t>1351</w:t>
      </w:r>
      <w:proofErr w:type="gramEnd"/>
      <w:r>
        <w:rPr>
          <w:rFonts w:ascii="Times New Roman" w:hAnsi="Times New Roman"/>
          <w:b/>
          <w:sz w:val="28"/>
          <w:szCs w:val="28"/>
        </w:rPr>
        <w:t>,60</w:t>
      </w:r>
      <w:r w:rsidRPr="00D24FB5">
        <w:rPr>
          <w:rFonts w:ascii="Times New Roman" w:hAnsi="Times New Roman"/>
          <w:sz w:val="28"/>
          <w:szCs w:val="28"/>
        </w:rPr>
        <w:t xml:space="preserve">  тыс. рублей, в том числе условно утвержденные расходы в сумме – </w:t>
      </w:r>
      <w:r w:rsidRPr="007E6C34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1</w:t>
      </w:r>
      <w:r w:rsidRPr="007E6C34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60</w:t>
      </w:r>
      <w:r w:rsidRPr="00D24F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FB5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D24FB5">
        <w:rPr>
          <w:rFonts w:ascii="Times New Roman" w:hAnsi="Times New Roman"/>
          <w:sz w:val="28"/>
          <w:szCs w:val="28"/>
        </w:rPr>
        <w:t>;</w:t>
      </w:r>
    </w:p>
    <w:p w:rsidR="003372C1" w:rsidRPr="00D24FB5" w:rsidRDefault="003372C1" w:rsidP="003372C1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D24FB5">
        <w:rPr>
          <w:rFonts w:ascii="Times New Roman" w:hAnsi="Times New Roman"/>
          <w:sz w:val="28"/>
          <w:szCs w:val="28"/>
        </w:rPr>
        <w:t xml:space="preserve">      - на плановый период 20</w:t>
      </w:r>
      <w:r>
        <w:rPr>
          <w:rFonts w:ascii="Times New Roman" w:hAnsi="Times New Roman"/>
          <w:sz w:val="28"/>
          <w:szCs w:val="28"/>
        </w:rPr>
        <w:t>22</w:t>
      </w:r>
      <w:r w:rsidRPr="00D24FB5">
        <w:rPr>
          <w:rFonts w:ascii="Times New Roman" w:hAnsi="Times New Roman"/>
          <w:sz w:val="28"/>
          <w:szCs w:val="28"/>
        </w:rPr>
        <w:t xml:space="preserve"> года </w:t>
      </w:r>
      <w:proofErr w:type="gramStart"/>
      <w:r w:rsidRPr="00D24FB5">
        <w:rPr>
          <w:rFonts w:ascii="Times New Roman" w:hAnsi="Times New Roman"/>
          <w:sz w:val="28"/>
          <w:szCs w:val="28"/>
        </w:rPr>
        <w:t>в  сумме</w:t>
      </w:r>
      <w:proofErr w:type="gramEnd"/>
      <w:r w:rsidRPr="00D24FB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1392,9</w:t>
      </w:r>
      <w:r w:rsidRPr="00D24FB5">
        <w:rPr>
          <w:rFonts w:ascii="Times New Roman" w:hAnsi="Times New Roman"/>
          <w:sz w:val="28"/>
          <w:szCs w:val="28"/>
        </w:rPr>
        <w:t xml:space="preserve"> тыс. рублей, в том числе условно утвержденные расходы в сумме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b/>
          <w:sz w:val="28"/>
          <w:szCs w:val="28"/>
        </w:rPr>
        <w:t>65,00</w:t>
      </w:r>
      <w:r w:rsidRPr="00D24FB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24FB5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D24FB5">
        <w:rPr>
          <w:rFonts w:ascii="Times New Roman" w:hAnsi="Times New Roman"/>
          <w:sz w:val="28"/>
          <w:szCs w:val="28"/>
        </w:rPr>
        <w:t>;</w:t>
      </w:r>
    </w:p>
    <w:p w:rsidR="003372C1" w:rsidRPr="00D24FB5" w:rsidRDefault="003372C1" w:rsidP="003372C1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D24FB5">
        <w:rPr>
          <w:rFonts w:ascii="Times New Roman" w:hAnsi="Times New Roman"/>
          <w:sz w:val="28"/>
          <w:szCs w:val="28"/>
        </w:rPr>
        <w:lastRenderedPageBreak/>
        <w:t xml:space="preserve"> 3) </w:t>
      </w:r>
      <w:proofErr w:type="gramStart"/>
      <w:r w:rsidRPr="00D24FB5">
        <w:rPr>
          <w:rFonts w:ascii="Times New Roman" w:hAnsi="Times New Roman"/>
          <w:sz w:val="28"/>
          <w:szCs w:val="28"/>
        </w:rPr>
        <w:t>дефицита  бюджета</w:t>
      </w:r>
      <w:proofErr w:type="gramEnd"/>
      <w:r w:rsidRPr="00D24FB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Муралинского</w:t>
      </w:r>
      <w:proofErr w:type="spellEnd"/>
      <w:r w:rsidRPr="00D24FB5">
        <w:rPr>
          <w:rFonts w:ascii="Times New Roman" w:hAnsi="Times New Roman"/>
          <w:sz w:val="28"/>
          <w:szCs w:val="28"/>
        </w:rPr>
        <w:t xml:space="preserve"> сельского 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24FB5">
        <w:rPr>
          <w:rFonts w:ascii="Times New Roman" w:hAnsi="Times New Roman"/>
          <w:sz w:val="28"/>
          <w:szCs w:val="28"/>
        </w:rPr>
        <w:t>муниципального района Республики Татарстан на плановый период 20</w:t>
      </w:r>
      <w:r>
        <w:rPr>
          <w:rFonts w:ascii="Times New Roman" w:hAnsi="Times New Roman"/>
          <w:sz w:val="28"/>
          <w:szCs w:val="28"/>
        </w:rPr>
        <w:t>20</w:t>
      </w:r>
      <w:r w:rsidRPr="00D24FB5">
        <w:rPr>
          <w:rFonts w:ascii="Times New Roman" w:hAnsi="Times New Roman"/>
          <w:sz w:val="28"/>
          <w:szCs w:val="28"/>
        </w:rPr>
        <w:t xml:space="preserve"> года в сумме </w:t>
      </w:r>
      <w:r w:rsidRPr="007E6C34">
        <w:rPr>
          <w:rFonts w:ascii="Times New Roman" w:hAnsi="Times New Roman"/>
          <w:b/>
          <w:sz w:val="28"/>
          <w:szCs w:val="28"/>
        </w:rPr>
        <w:t>0,00</w:t>
      </w:r>
      <w:r w:rsidRPr="00D24FB5">
        <w:rPr>
          <w:rFonts w:ascii="Times New Roman" w:hAnsi="Times New Roman"/>
          <w:sz w:val="28"/>
          <w:szCs w:val="28"/>
        </w:rPr>
        <w:t xml:space="preserve"> тыс. </w:t>
      </w:r>
      <w:r>
        <w:rPr>
          <w:rFonts w:ascii="Times New Roman" w:hAnsi="Times New Roman"/>
          <w:sz w:val="28"/>
          <w:szCs w:val="28"/>
        </w:rPr>
        <w:t>рублей и на  плановый период 2021</w:t>
      </w:r>
      <w:r w:rsidRPr="00D24FB5">
        <w:rPr>
          <w:rFonts w:ascii="Times New Roman" w:hAnsi="Times New Roman"/>
          <w:sz w:val="28"/>
          <w:szCs w:val="28"/>
        </w:rPr>
        <w:t xml:space="preserve"> года в сумме  </w:t>
      </w:r>
      <w:r w:rsidRPr="007E6C34">
        <w:rPr>
          <w:rFonts w:ascii="Times New Roman" w:hAnsi="Times New Roman"/>
          <w:b/>
          <w:sz w:val="28"/>
          <w:szCs w:val="28"/>
        </w:rPr>
        <w:t>0,00</w:t>
      </w:r>
      <w:r w:rsidRPr="00D24FB5">
        <w:rPr>
          <w:rFonts w:ascii="Times New Roman" w:hAnsi="Times New Roman"/>
          <w:sz w:val="28"/>
          <w:szCs w:val="28"/>
        </w:rPr>
        <w:t xml:space="preserve"> тыс. рублей</w:t>
      </w:r>
    </w:p>
    <w:p w:rsidR="003372C1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E659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</w:t>
      </w:r>
      <w:r w:rsidRPr="00812519">
        <w:rPr>
          <w:rFonts w:ascii="Times New Roman" w:hAnsi="Times New Roman"/>
          <w:sz w:val="28"/>
          <w:szCs w:val="28"/>
        </w:rPr>
        <w:t xml:space="preserve"> источники </w:t>
      </w:r>
      <w:r>
        <w:rPr>
          <w:rFonts w:ascii="Times New Roman" w:hAnsi="Times New Roman"/>
          <w:sz w:val="28"/>
          <w:szCs w:val="28"/>
        </w:rPr>
        <w:t xml:space="preserve">финансирования дефицита бюджета </w:t>
      </w:r>
      <w:proofErr w:type="spellStart"/>
      <w:r>
        <w:rPr>
          <w:rFonts w:ascii="Times New Roman" w:hAnsi="Times New Roman"/>
          <w:b/>
          <w:sz w:val="28"/>
          <w:szCs w:val="28"/>
        </w:rPr>
        <w:t>Муралинского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81251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12519">
        <w:rPr>
          <w:rFonts w:ascii="Times New Roman" w:hAnsi="Times New Roman"/>
          <w:sz w:val="28"/>
          <w:szCs w:val="28"/>
        </w:rPr>
        <w:t>муниципального  ра</w:t>
      </w:r>
      <w:r>
        <w:rPr>
          <w:rFonts w:ascii="Times New Roman" w:hAnsi="Times New Roman"/>
          <w:sz w:val="28"/>
          <w:szCs w:val="28"/>
        </w:rPr>
        <w:t>йона</w:t>
      </w:r>
      <w:proofErr w:type="gramEnd"/>
      <w:r>
        <w:rPr>
          <w:rFonts w:ascii="Times New Roman" w:hAnsi="Times New Roman"/>
          <w:sz w:val="28"/>
          <w:szCs w:val="28"/>
        </w:rPr>
        <w:t xml:space="preserve"> Республики Татарстан:</w:t>
      </w:r>
    </w:p>
    <w:p w:rsidR="003372C1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812519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20</w:t>
      </w:r>
      <w:r w:rsidRPr="00812519">
        <w:rPr>
          <w:rFonts w:ascii="Times New Roman" w:hAnsi="Times New Roman"/>
          <w:sz w:val="28"/>
          <w:szCs w:val="28"/>
        </w:rPr>
        <w:t xml:space="preserve"> год согласно приложению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2519">
        <w:rPr>
          <w:rFonts w:ascii="Times New Roman" w:hAnsi="Times New Roman"/>
          <w:sz w:val="28"/>
          <w:szCs w:val="28"/>
        </w:rPr>
        <w:t>1 к настоящему Решению</w:t>
      </w:r>
      <w:r>
        <w:rPr>
          <w:rFonts w:ascii="Times New Roman" w:hAnsi="Times New Roman"/>
          <w:sz w:val="28"/>
          <w:szCs w:val="28"/>
        </w:rPr>
        <w:t>;</w:t>
      </w:r>
    </w:p>
    <w:p w:rsidR="003372C1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плановый период 2021 и 2022 годов</w:t>
      </w:r>
      <w:r w:rsidRPr="00812519">
        <w:rPr>
          <w:rFonts w:ascii="Times New Roman" w:hAnsi="Times New Roman"/>
          <w:sz w:val="28"/>
          <w:szCs w:val="28"/>
        </w:rPr>
        <w:t xml:space="preserve"> согласно приложению №</w:t>
      </w:r>
      <w:r>
        <w:rPr>
          <w:rFonts w:ascii="Times New Roman" w:hAnsi="Times New Roman"/>
          <w:sz w:val="28"/>
          <w:szCs w:val="28"/>
        </w:rPr>
        <w:t xml:space="preserve"> 2</w:t>
      </w:r>
      <w:r w:rsidRPr="00812519">
        <w:rPr>
          <w:rFonts w:ascii="Times New Roman" w:hAnsi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/>
          <w:sz w:val="28"/>
          <w:szCs w:val="28"/>
        </w:rPr>
        <w:t>.</w:t>
      </w:r>
    </w:p>
    <w:bookmarkEnd w:id="3"/>
    <w:p w:rsidR="003372C1" w:rsidRPr="00345E3C" w:rsidRDefault="003372C1" w:rsidP="003372C1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345E3C">
        <w:rPr>
          <w:rFonts w:ascii="Times New Roman" w:hAnsi="Times New Roman"/>
          <w:b/>
          <w:sz w:val="28"/>
          <w:szCs w:val="28"/>
        </w:rPr>
        <w:t>Статья 2</w:t>
      </w:r>
    </w:p>
    <w:p w:rsidR="003372C1" w:rsidRPr="00A56CB8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r w:rsidRPr="00A56CB8">
        <w:rPr>
          <w:rFonts w:ascii="Times New Roman" w:hAnsi="Times New Roman"/>
          <w:sz w:val="28"/>
          <w:szCs w:val="28"/>
        </w:rPr>
        <w:t>1.Установить по состоянию на 1 января 2021 года:</w:t>
      </w:r>
    </w:p>
    <w:p w:rsidR="003372C1" w:rsidRPr="00A56CB8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r w:rsidRPr="00A56CB8">
        <w:rPr>
          <w:rFonts w:ascii="Times New Roman" w:hAnsi="Times New Roman"/>
          <w:sz w:val="28"/>
          <w:szCs w:val="28"/>
        </w:rPr>
        <w:t>1) верхний   предел муниципального внутреннего долга в сумме 0,00 тыс. рублей, в том числе верхний предел долга по муниципальным гарантиям в валюте Российской Федерации с нулевым значением;</w:t>
      </w:r>
    </w:p>
    <w:p w:rsidR="003372C1" w:rsidRPr="00A56CB8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r w:rsidRPr="00A56CB8">
        <w:rPr>
          <w:rFonts w:ascii="Times New Roman" w:hAnsi="Times New Roman"/>
          <w:sz w:val="28"/>
          <w:szCs w:val="28"/>
        </w:rPr>
        <w:t>2) верхний   предел муниципального внешнего долга в сумме 0,00 тыс. рублей, в том числе верхний предел долга по муниципальным гарантиям в иностранной валюте с нулевым значением.</w:t>
      </w:r>
    </w:p>
    <w:p w:rsidR="003372C1" w:rsidRPr="00A56CB8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r w:rsidRPr="00A56CB8">
        <w:rPr>
          <w:rFonts w:ascii="Times New Roman" w:hAnsi="Times New Roman"/>
          <w:sz w:val="28"/>
          <w:szCs w:val="28"/>
        </w:rPr>
        <w:t>2. Установить по состоянию на 1 января 2022 года:</w:t>
      </w:r>
    </w:p>
    <w:p w:rsidR="003372C1" w:rsidRPr="00A56CB8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r w:rsidRPr="00A56CB8">
        <w:rPr>
          <w:rFonts w:ascii="Times New Roman" w:hAnsi="Times New Roman"/>
          <w:sz w:val="28"/>
          <w:szCs w:val="28"/>
        </w:rPr>
        <w:t xml:space="preserve">1) верхний   предел муниципального внутреннего долга в сумме 0,00 тыс. рублей, в том числе верхний предел долга по муниципальным гарантиям в валюте Российской </w:t>
      </w:r>
      <w:proofErr w:type="gramStart"/>
      <w:r w:rsidRPr="00A56CB8">
        <w:rPr>
          <w:rFonts w:ascii="Times New Roman" w:hAnsi="Times New Roman"/>
          <w:sz w:val="28"/>
          <w:szCs w:val="28"/>
        </w:rPr>
        <w:t>Федерации  с</w:t>
      </w:r>
      <w:proofErr w:type="gramEnd"/>
      <w:r w:rsidRPr="00A56CB8">
        <w:rPr>
          <w:rFonts w:ascii="Times New Roman" w:hAnsi="Times New Roman"/>
          <w:sz w:val="28"/>
          <w:szCs w:val="28"/>
        </w:rPr>
        <w:t xml:space="preserve"> нулевым значением;</w:t>
      </w:r>
    </w:p>
    <w:p w:rsidR="003372C1" w:rsidRPr="00A56CB8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r w:rsidRPr="00A56CB8">
        <w:rPr>
          <w:rFonts w:ascii="Times New Roman" w:hAnsi="Times New Roman"/>
          <w:sz w:val="28"/>
          <w:szCs w:val="28"/>
        </w:rPr>
        <w:t xml:space="preserve">2) верхний   предел </w:t>
      </w:r>
      <w:proofErr w:type="gramStart"/>
      <w:r w:rsidRPr="00A56CB8">
        <w:rPr>
          <w:rFonts w:ascii="Times New Roman" w:hAnsi="Times New Roman"/>
          <w:sz w:val="28"/>
          <w:szCs w:val="28"/>
        </w:rPr>
        <w:t>муниципального  внешнего</w:t>
      </w:r>
      <w:proofErr w:type="gramEnd"/>
      <w:r w:rsidRPr="00A56CB8">
        <w:rPr>
          <w:rFonts w:ascii="Times New Roman" w:hAnsi="Times New Roman"/>
          <w:sz w:val="28"/>
          <w:szCs w:val="28"/>
        </w:rPr>
        <w:t xml:space="preserve"> долга в сумме 0,00 тыс. рублей, в том числе верхний предел долга по муниципальным гарантиям в иностранной валюте с нулевым значением.</w:t>
      </w:r>
    </w:p>
    <w:p w:rsidR="003372C1" w:rsidRPr="00A56CB8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r w:rsidRPr="00A56CB8">
        <w:rPr>
          <w:rFonts w:ascii="Times New Roman" w:hAnsi="Times New Roman"/>
          <w:sz w:val="28"/>
          <w:szCs w:val="28"/>
        </w:rPr>
        <w:t xml:space="preserve"> 3. Установить по состоянию на 1 января 2023 года:</w:t>
      </w:r>
    </w:p>
    <w:p w:rsidR="003372C1" w:rsidRPr="00A56CB8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r w:rsidRPr="00A56CB8">
        <w:rPr>
          <w:rFonts w:ascii="Times New Roman" w:hAnsi="Times New Roman"/>
          <w:sz w:val="28"/>
          <w:szCs w:val="28"/>
        </w:rPr>
        <w:t xml:space="preserve">1) верхний   предел муниципального внутреннего долга в сумме 0,00 тыс. рублей, в том числе верхний предел долга по муниципальным гарантиям в валюте Российской </w:t>
      </w:r>
      <w:proofErr w:type="gramStart"/>
      <w:r w:rsidRPr="00A56CB8">
        <w:rPr>
          <w:rFonts w:ascii="Times New Roman" w:hAnsi="Times New Roman"/>
          <w:sz w:val="28"/>
          <w:szCs w:val="28"/>
        </w:rPr>
        <w:t>Федерации  с</w:t>
      </w:r>
      <w:proofErr w:type="gramEnd"/>
      <w:r w:rsidRPr="00A56CB8">
        <w:rPr>
          <w:rFonts w:ascii="Times New Roman" w:hAnsi="Times New Roman"/>
          <w:sz w:val="28"/>
          <w:szCs w:val="28"/>
        </w:rPr>
        <w:t xml:space="preserve"> нулевым значением;</w:t>
      </w:r>
    </w:p>
    <w:p w:rsidR="003372C1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r w:rsidRPr="00A56CB8">
        <w:rPr>
          <w:rFonts w:ascii="Times New Roman" w:hAnsi="Times New Roman"/>
          <w:sz w:val="28"/>
          <w:szCs w:val="28"/>
        </w:rPr>
        <w:t xml:space="preserve">2) верхний   предел </w:t>
      </w:r>
      <w:proofErr w:type="gramStart"/>
      <w:r w:rsidRPr="00A56CB8">
        <w:rPr>
          <w:rFonts w:ascii="Times New Roman" w:hAnsi="Times New Roman"/>
          <w:sz w:val="28"/>
          <w:szCs w:val="28"/>
        </w:rPr>
        <w:t>муниципального  внешнего</w:t>
      </w:r>
      <w:proofErr w:type="gramEnd"/>
      <w:r w:rsidRPr="00A56CB8">
        <w:rPr>
          <w:rFonts w:ascii="Times New Roman" w:hAnsi="Times New Roman"/>
          <w:sz w:val="28"/>
          <w:szCs w:val="28"/>
        </w:rPr>
        <w:t xml:space="preserve"> долга в сумме 0,00 тыс. рублей, в том числе верхний предел долга по муниципальным гарантиям в иностранной валюте с нулевым значением.</w:t>
      </w:r>
    </w:p>
    <w:p w:rsidR="003372C1" w:rsidRPr="00345E3C" w:rsidRDefault="003372C1" w:rsidP="003372C1">
      <w:pPr>
        <w:spacing w:after="0"/>
        <w:rPr>
          <w:rFonts w:ascii="Times New Roman" w:hAnsi="Times New Roman"/>
          <w:b/>
          <w:sz w:val="28"/>
          <w:szCs w:val="28"/>
        </w:rPr>
      </w:pPr>
      <w:r w:rsidRPr="00345E3C">
        <w:rPr>
          <w:rFonts w:ascii="Times New Roman" w:hAnsi="Times New Roman"/>
          <w:b/>
          <w:sz w:val="28"/>
          <w:szCs w:val="28"/>
        </w:rPr>
        <w:t>Статья 3</w:t>
      </w:r>
    </w:p>
    <w:p w:rsidR="003372C1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Учесть в бюджете </w:t>
      </w:r>
      <w:proofErr w:type="spellStart"/>
      <w:r>
        <w:rPr>
          <w:rFonts w:ascii="Times New Roman" w:hAnsi="Times New Roman"/>
          <w:b/>
          <w:sz w:val="28"/>
          <w:szCs w:val="28"/>
        </w:rPr>
        <w:t>Муралинского</w:t>
      </w:r>
      <w:proofErr w:type="spellEnd"/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gramStart"/>
      <w:r w:rsidRPr="00345E3C">
        <w:rPr>
          <w:rFonts w:ascii="Times New Roman" w:hAnsi="Times New Roman"/>
          <w:sz w:val="28"/>
          <w:szCs w:val="28"/>
        </w:rPr>
        <w:t>сельского  поселения</w:t>
      </w:r>
      <w:proofErr w:type="gramEnd"/>
      <w:r w:rsidRPr="00345E3C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/>
          <w:sz w:val="28"/>
          <w:szCs w:val="28"/>
        </w:rPr>
        <w:t xml:space="preserve">  муниципального  района Республики Татарстан прогнозируемые объемы доходов на 20</w:t>
      </w:r>
      <w:r>
        <w:rPr>
          <w:rFonts w:ascii="Times New Roman" w:hAnsi="Times New Roman"/>
          <w:sz w:val="28"/>
          <w:szCs w:val="28"/>
        </w:rPr>
        <w:t>20 год согласно приложению  № 3</w:t>
      </w:r>
      <w:r w:rsidRPr="00345E3C">
        <w:rPr>
          <w:rFonts w:ascii="Times New Roman" w:hAnsi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/>
          <w:sz w:val="28"/>
          <w:szCs w:val="28"/>
        </w:rPr>
        <w:t>, на плановый период 2021 и 2022 годов согласно приложения № 4 к настоящему Решению</w:t>
      </w:r>
      <w:r w:rsidRPr="00345E3C">
        <w:rPr>
          <w:rFonts w:ascii="Times New Roman" w:hAnsi="Times New Roman"/>
          <w:sz w:val="28"/>
          <w:szCs w:val="28"/>
        </w:rPr>
        <w:t>.</w:t>
      </w:r>
    </w:p>
    <w:p w:rsidR="003372C1" w:rsidRDefault="003372C1" w:rsidP="003372C1">
      <w:pPr>
        <w:spacing w:after="0"/>
        <w:rPr>
          <w:rFonts w:ascii="Times New Roman" w:hAnsi="Times New Roman"/>
          <w:b/>
          <w:sz w:val="28"/>
          <w:szCs w:val="28"/>
        </w:rPr>
      </w:pPr>
      <w:r w:rsidRPr="00345E3C">
        <w:rPr>
          <w:rFonts w:ascii="Times New Roman" w:hAnsi="Times New Roman"/>
          <w:b/>
          <w:sz w:val="28"/>
          <w:szCs w:val="28"/>
        </w:rPr>
        <w:t>Статья 4</w:t>
      </w:r>
    </w:p>
    <w:p w:rsidR="003372C1" w:rsidRPr="00345E3C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r w:rsidRPr="00345E3C">
        <w:rPr>
          <w:rFonts w:ascii="Times New Roman" w:hAnsi="Times New Roman"/>
          <w:sz w:val="28"/>
          <w:szCs w:val="28"/>
        </w:rPr>
        <w:t>1. Утвердить перечень главных а</w:t>
      </w:r>
      <w:r>
        <w:rPr>
          <w:rFonts w:ascii="Times New Roman" w:hAnsi="Times New Roman"/>
          <w:sz w:val="28"/>
          <w:szCs w:val="28"/>
        </w:rPr>
        <w:t xml:space="preserve">дминистраторов доходов бюджета </w:t>
      </w:r>
      <w:proofErr w:type="spellStart"/>
      <w:r>
        <w:rPr>
          <w:rFonts w:ascii="Times New Roman" w:hAnsi="Times New Roman"/>
          <w:b/>
          <w:sz w:val="28"/>
          <w:szCs w:val="28"/>
        </w:rPr>
        <w:t>Муралинского</w:t>
      </w:r>
      <w:proofErr w:type="spellEnd"/>
      <w:r w:rsidRPr="00E51184">
        <w:rPr>
          <w:rFonts w:ascii="Times New Roman" w:hAnsi="Times New Roman"/>
          <w:sz w:val="28"/>
          <w:szCs w:val="28"/>
        </w:rPr>
        <w:t xml:space="preserve"> </w:t>
      </w:r>
      <w:r w:rsidRPr="00345E3C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345E3C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согласно приложению №</w:t>
      </w:r>
      <w:r>
        <w:rPr>
          <w:rFonts w:ascii="Times New Roman" w:hAnsi="Times New Roman"/>
          <w:sz w:val="28"/>
          <w:szCs w:val="28"/>
        </w:rPr>
        <w:t xml:space="preserve"> 5</w:t>
      </w:r>
      <w:r w:rsidRPr="00345E3C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3372C1" w:rsidRDefault="003372C1" w:rsidP="003372C1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345E3C">
        <w:rPr>
          <w:rFonts w:ascii="Times New Roman" w:hAnsi="Times New Roman"/>
          <w:sz w:val="28"/>
          <w:szCs w:val="28"/>
        </w:rPr>
        <w:lastRenderedPageBreak/>
        <w:t>2. Утвердить перечень гл</w:t>
      </w:r>
      <w:r>
        <w:rPr>
          <w:rFonts w:ascii="Times New Roman" w:hAnsi="Times New Roman"/>
          <w:sz w:val="28"/>
          <w:szCs w:val="28"/>
        </w:rPr>
        <w:t>авных администраторов источника</w:t>
      </w:r>
      <w:r w:rsidRPr="00345E3C">
        <w:rPr>
          <w:rFonts w:ascii="Times New Roman" w:hAnsi="Times New Roman"/>
          <w:sz w:val="28"/>
          <w:szCs w:val="28"/>
        </w:rPr>
        <w:t xml:space="preserve"> финансирования дефицита бюджета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Муралинского</w:t>
      </w:r>
      <w:proofErr w:type="spellEnd"/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345E3C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345E3C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45E3C">
        <w:rPr>
          <w:rFonts w:ascii="Times New Roman" w:hAnsi="Times New Roman"/>
          <w:sz w:val="28"/>
          <w:szCs w:val="28"/>
        </w:rPr>
        <w:t>муниципального  района</w:t>
      </w:r>
      <w:proofErr w:type="gramEnd"/>
      <w:r w:rsidRPr="00345E3C">
        <w:rPr>
          <w:rFonts w:ascii="Times New Roman" w:hAnsi="Times New Roman"/>
          <w:sz w:val="28"/>
          <w:szCs w:val="28"/>
        </w:rPr>
        <w:t xml:space="preserve"> Республики Татарстан согласно прил</w:t>
      </w:r>
      <w:r>
        <w:rPr>
          <w:rFonts w:ascii="Times New Roman" w:hAnsi="Times New Roman"/>
          <w:sz w:val="28"/>
          <w:szCs w:val="28"/>
        </w:rPr>
        <w:t>ожению № 6</w:t>
      </w:r>
      <w:r w:rsidRPr="00345E3C">
        <w:rPr>
          <w:rFonts w:ascii="Times New Roman" w:hAnsi="Times New Roman"/>
          <w:sz w:val="28"/>
          <w:szCs w:val="28"/>
        </w:rPr>
        <w:t xml:space="preserve"> к  настоящему Решению. </w:t>
      </w:r>
    </w:p>
    <w:p w:rsidR="003372C1" w:rsidRDefault="003372C1" w:rsidP="003372C1">
      <w:pPr>
        <w:pStyle w:val="ConsTitle"/>
        <w:ind w:right="0"/>
        <w:jc w:val="both"/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sub_9"/>
      <w:r w:rsidRPr="00345E3C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B41E5E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Статья 5</w:t>
      </w:r>
    </w:p>
    <w:p w:rsidR="003372C1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345E3C">
        <w:rPr>
          <w:rFonts w:ascii="Times New Roman" w:hAnsi="Times New Roman"/>
          <w:sz w:val="28"/>
          <w:szCs w:val="28"/>
        </w:rPr>
        <w:t>. Утвердить ведомствен</w:t>
      </w:r>
      <w:r>
        <w:rPr>
          <w:rFonts w:ascii="Times New Roman" w:hAnsi="Times New Roman"/>
          <w:sz w:val="28"/>
          <w:szCs w:val="28"/>
        </w:rPr>
        <w:t xml:space="preserve">ную структуру расходов бюджета </w:t>
      </w:r>
      <w:proofErr w:type="spellStart"/>
      <w:r>
        <w:rPr>
          <w:rFonts w:ascii="Times New Roman" w:hAnsi="Times New Roman"/>
          <w:b/>
          <w:sz w:val="28"/>
          <w:szCs w:val="28"/>
        </w:rPr>
        <w:t>Муралинского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45E3C">
        <w:rPr>
          <w:rFonts w:ascii="Times New Roman" w:hAnsi="Times New Roman"/>
          <w:sz w:val="28"/>
          <w:szCs w:val="28"/>
        </w:rPr>
        <w:t>сельского  поселения</w:t>
      </w:r>
      <w:proofErr w:type="gramEnd"/>
      <w:r w:rsidRPr="00345E3C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>:</w:t>
      </w:r>
    </w:p>
    <w:p w:rsidR="003372C1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на 2020</w:t>
      </w:r>
      <w:r w:rsidRPr="00345E3C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 w:history="1">
        <w:r w:rsidRPr="00345E3C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>приложению</w:t>
        </w:r>
      </w:hyperlink>
      <w:r w:rsidRPr="00345E3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№ 7</w:t>
      </w:r>
      <w:r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3372C1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плановый период 2021 и 2022 годов согласно приложению № 8 к настоящему Решению.</w:t>
      </w:r>
    </w:p>
    <w:p w:rsidR="003372C1" w:rsidRPr="00B41E5E" w:rsidRDefault="003372C1" w:rsidP="003372C1">
      <w:pPr>
        <w:spacing w:after="0"/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B41E5E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2. Утвердить распределение бюджетных ассигнований по разделам и подразделам, целевым статьям, группам видов расходов классификации расходов бюджета:</w:t>
      </w:r>
    </w:p>
    <w:p w:rsidR="003372C1" w:rsidRPr="00B41E5E" w:rsidRDefault="003372C1" w:rsidP="003372C1">
      <w:pPr>
        <w:spacing w:after="0"/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B41E5E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- на 2020 год согласно приложению № 9 к настоящему Решению;</w:t>
      </w:r>
    </w:p>
    <w:p w:rsidR="003372C1" w:rsidRPr="00B41E5E" w:rsidRDefault="003372C1" w:rsidP="003372C1">
      <w:pPr>
        <w:spacing w:after="0"/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B41E5E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- на плановый период 2021 и 2022 годов согласно приложения № 10 к настоящему Решению.</w:t>
      </w:r>
    </w:p>
    <w:p w:rsidR="003372C1" w:rsidRPr="00495A66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r w:rsidRPr="00495A66">
        <w:rPr>
          <w:rFonts w:ascii="Times New Roman" w:hAnsi="Times New Roman"/>
          <w:sz w:val="28"/>
          <w:szCs w:val="28"/>
        </w:rPr>
        <w:t>3. Утвердить распределение бюджетных ассигнований по целевым статьям</w:t>
      </w:r>
      <w:r w:rsidRPr="004037FF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(</w:t>
      </w:r>
      <w:r w:rsidRPr="007D5FC6">
        <w:rPr>
          <w:rFonts w:ascii="Times New Roman" w:hAnsi="Times New Roman"/>
          <w:sz w:val="28"/>
          <w:szCs w:val="28"/>
          <w:lang w:val="tt-RU"/>
        </w:rPr>
        <w:t xml:space="preserve">государственным </w:t>
      </w:r>
      <w:r w:rsidRPr="007D5FC6">
        <w:rPr>
          <w:rFonts w:ascii="Times New Roman" w:hAnsi="Times New Roman"/>
          <w:sz w:val="28"/>
          <w:szCs w:val="28"/>
        </w:rPr>
        <w:t xml:space="preserve">и муниципальным программам </w:t>
      </w:r>
      <w:proofErr w:type="spellStart"/>
      <w:r>
        <w:rPr>
          <w:rFonts w:ascii="Times New Roman" w:hAnsi="Times New Roman"/>
          <w:b/>
          <w:sz w:val="28"/>
          <w:szCs w:val="28"/>
        </w:rPr>
        <w:t>Муралинского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D5FC6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7D5FC6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7D5FC6">
        <w:rPr>
          <w:rFonts w:ascii="Times New Roman" w:hAnsi="Times New Roman"/>
          <w:sz w:val="28"/>
          <w:szCs w:val="28"/>
          <w:lang w:val="tt-RU"/>
        </w:rPr>
        <w:t>и непрограммным направлениям деятельности</w:t>
      </w:r>
      <w:r>
        <w:rPr>
          <w:rFonts w:ascii="Times New Roman" w:hAnsi="Times New Roman"/>
          <w:sz w:val="28"/>
          <w:szCs w:val="28"/>
          <w:lang w:val="tt-RU"/>
        </w:rPr>
        <w:t>)</w:t>
      </w:r>
      <w:r w:rsidRPr="00495A66">
        <w:rPr>
          <w:rFonts w:ascii="Times New Roman" w:hAnsi="Times New Roman"/>
          <w:sz w:val="28"/>
          <w:szCs w:val="28"/>
        </w:rPr>
        <w:t>, группам видов расходов, разделам, подразделам классификации расходов бюджета:</w:t>
      </w:r>
    </w:p>
    <w:p w:rsidR="003372C1" w:rsidRPr="00B41E5E" w:rsidRDefault="003372C1" w:rsidP="003372C1">
      <w:pPr>
        <w:spacing w:after="0"/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B41E5E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- на 2020 год согласно приложению № 11 к настоящему Решению;</w:t>
      </w:r>
    </w:p>
    <w:p w:rsidR="003372C1" w:rsidRPr="00B41E5E" w:rsidRDefault="003372C1" w:rsidP="003372C1">
      <w:pPr>
        <w:spacing w:after="0"/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B41E5E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- на плановый период 2021 и 2022 годов согласно приложения № 12 к настоящему Решению.</w:t>
      </w:r>
    </w:p>
    <w:p w:rsidR="003372C1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r w:rsidRPr="00495A66">
        <w:rPr>
          <w:rFonts w:ascii="Times New Roman" w:hAnsi="Times New Roman"/>
          <w:sz w:val="28"/>
          <w:szCs w:val="28"/>
        </w:rPr>
        <w:t xml:space="preserve">4. Утвердить общий объем бюджетных ассигнований, направляемых на исполнение публичных нормативных обязательств на 2020-2022 годы по </w:t>
      </w:r>
      <w:r w:rsidRPr="007E6C34">
        <w:rPr>
          <w:rFonts w:ascii="Times New Roman" w:hAnsi="Times New Roman"/>
          <w:b/>
          <w:sz w:val="28"/>
          <w:szCs w:val="28"/>
        </w:rPr>
        <w:t xml:space="preserve">0,00 </w:t>
      </w:r>
      <w:proofErr w:type="spellStart"/>
      <w:r>
        <w:rPr>
          <w:rFonts w:ascii="Times New Roman" w:hAnsi="Times New Roman"/>
          <w:sz w:val="28"/>
          <w:szCs w:val="28"/>
        </w:rPr>
        <w:t>тыс.</w:t>
      </w:r>
      <w:r w:rsidRPr="00495A66">
        <w:rPr>
          <w:rFonts w:ascii="Times New Roman" w:hAnsi="Times New Roman"/>
          <w:sz w:val="28"/>
          <w:szCs w:val="28"/>
        </w:rPr>
        <w:t>рублей</w:t>
      </w:r>
      <w:proofErr w:type="spellEnd"/>
      <w:r w:rsidRPr="00495A66">
        <w:rPr>
          <w:rFonts w:ascii="Times New Roman" w:hAnsi="Times New Roman"/>
          <w:sz w:val="28"/>
          <w:szCs w:val="28"/>
        </w:rPr>
        <w:t xml:space="preserve"> ежегодно.</w:t>
      </w:r>
    </w:p>
    <w:p w:rsidR="003372C1" w:rsidRDefault="003372C1" w:rsidP="003372C1">
      <w:pPr>
        <w:spacing w:after="0"/>
        <w:rPr>
          <w:rFonts w:ascii="Times New Roman" w:hAnsi="Times New Roman"/>
          <w:b/>
          <w:sz w:val="28"/>
          <w:szCs w:val="28"/>
        </w:rPr>
      </w:pPr>
      <w:bookmarkStart w:id="5" w:name="sub_10000000"/>
      <w:bookmarkEnd w:id="4"/>
      <w:r w:rsidRPr="00345E3C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6</w:t>
      </w:r>
    </w:p>
    <w:p w:rsidR="003372C1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r w:rsidRPr="00345E3C">
        <w:rPr>
          <w:rFonts w:ascii="Times New Roman" w:hAnsi="Times New Roman"/>
          <w:sz w:val="28"/>
          <w:szCs w:val="28"/>
        </w:rPr>
        <w:t xml:space="preserve">Учесть </w:t>
      </w:r>
      <w:proofErr w:type="gramStart"/>
      <w:r w:rsidRPr="00345E3C">
        <w:rPr>
          <w:rFonts w:ascii="Times New Roman" w:hAnsi="Times New Roman"/>
          <w:sz w:val="28"/>
          <w:szCs w:val="28"/>
        </w:rPr>
        <w:t>в  бюджете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Муралинского</w:t>
      </w:r>
      <w:proofErr w:type="spellEnd"/>
      <w:r w:rsidRPr="00345E3C">
        <w:rPr>
          <w:rFonts w:ascii="Times New Roman" w:hAnsi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/>
          <w:sz w:val="28"/>
          <w:szCs w:val="28"/>
        </w:rPr>
        <w:t xml:space="preserve"> муниципального  района </w:t>
      </w:r>
      <w:r w:rsidRPr="00025F46">
        <w:rPr>
          <w:rFonts w:ascii="Times New Roman" w:hAnsi="Times New Roman"/>
          <w:sz w:val="28"/>
          <w:szCs w:val="28"/>
        </w:rPr>
        <w:t xml:space="preserve">объем дотаций из   бюджета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025F46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на выравнивание бюджетной обеспеченности </w:t>
      </w:r>
    </w:p>
    <w:p w:rsidR="003372C1" w:rsidRPr="00B41E5E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r w:rsidRPr="00B41E5E">
        <w:rPr>
          <w:rFonts w:ascii="Times New Roman" w:hAnsi="Times New Roman"/>
          <w:sz w:val="28"/>
          <w:szCs w:val="28"/>
        </w:rPr>
        <w:t>- в 2020 году в сумме 808,2</w:t>
      </w:r>
      <w:r w:rsidRPr="00B41E5E">
        <w:rPr>
          <w:rFonts w:ascii="Times New Roman" w:hAnsi="Times New Roman"/>
          <w:b/>
          <w:sz w:val="28"/>
          <w:szCs w:val="28"/>
        </w:rPr>
        <w:t xml:space="preserve"> </w:t>
      </w:r>
      <w:r w:rsidRPr="00B41E5E">
        <w:rPr>
          <w:rFonts w:ascii="Times New Roman" w:hAnsi="Times New Roman"/>
          <w:sz w:val="28"/>
          <w:szCs w:val="28"/>
        </w:rPr>
        <w:t xml:space="preserve">тыс. рублей, </w:t>
      </w:r>
    </w:p>
    <w:p w:rsidR="003372C1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r w:rsidRPr="00B41E5E">
        <w:rPr>
          <w:rFonts w:ascii="Times New Roman" w:hAnsi="Times New Roman"/>
          <w:sz w:val="28"/>
          <w:szCs w:val="28"/>
        </w:rPr>
        <w:t>- в плановом периоде 2021 года в сумме 825</w:t>
      </w:r>
      <w:r w:rsidRPr="00B41E5E">
        <w:rPr>
          <w:rFonts w:ascii="Times New Roman" w:hAnsi="Times New Roman"/>
          <w:b/>
          <w:sz w:val="28"/>
          <w:szCs w:val="28"/>
        </w:rPr>
        <w:t xml:space="preserve">,1 </w:t>
      </w:r>
      <w:r w:rsidRPr="00B41E5E">
        <w:rPr>
          <w:rFonts w:ascii="Times New Roman" w:hAnsi="Times New Roman"/>
          <w:sz w:val="28"/>
          <w:szCs w:val="28"/>
        </w:rPr>
        <w:t xml:space="preserve">тыс. </w:t>
      </w:r>
      <w:proofErr w:type="gramStart"/>
      <w:r w:rsidRPr="00B41E5E">
        <w:rPr>
          <w:rFonts w:ascii="Times New Roman" w:hAnsi="Times New Roman"/>
          <w:sz w:val="28"/>
          <w:szCs w:val="28"/>
        </w:rPr>
        <w:t>рублей,  2022</w:t>
      </w:r>
      <w:proofErr w:type="gramEnd"/>
      <w:r w:rsidRPr="00B41E5E">
        <w:rPr>
          <w:rFonts w:ascii="Times New Roman" w:hAnsi="Times New Roman"/>
          <w:sz w:val="28"/>
          <w:szCs w:val="28"/>
        </w:rPr>
        <w:t xml:space="preserve"> года в сумме  </w:t>
      </w:r>
      <w:r w:rsidRPr="00B41E5E">
        <w:rPr>
          <w:rFonts w:ascii="Times New Roman" w:hAnsi="Times New Roman"/>
          <w:b/>
          <w:sz w:val="28"/>
          <w:szCs w:val="28"/>
        </w:rPr>
        <w:t xml:space="preserve">857,0 </w:t>
      </w:r>
      <w:r w:rsidRPr="00B41E5E">
        <w:rPr>
          <w:rFonts w:ascii="Times New Roman" w:hAnsi="Times New Roman"/>
          <w:sz w:val="28"/>
          <w:szCs w:val="28"/>
        </w:rPr>
        <w:t>тыс. рублей.</w:t>
      </w:r>
    </w:p>
    <w:p w:rsidR="003372C1" w:rsidRDefault="003372C1" w:rsidP="003372C1">
      <w:pPr>
        <w:spacing w:after="0"/>
        <w:rPr>
          <w:rFonts w:ascii="Times New Roman" w:hAnsi="Times New Roman"/>
          <w:b/>
          <w:sz w:val="28"/>
          <w:szCs w:val="28"/>
        </w:rPr>
      </w:pPr>
      <w:r w:rsidRPr="00345E3C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7</w:t>
      </w:r>
    </w:p>
    <w:p w:rsidR="003372C1" w:rsidRPr="00BB0A50" w:rsidRDefault="003372C1" w:rsidP="003372C1">
      <w:pPr>
        <w:spacing w:after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BB0A50">
        <w:rPr>
          <w:rFonts w:ascii="Times New Roman" w:hAnsi="Times New Roman"/>
          <w:sz w:val="28"/>
          <w:szCs w:val="28"/>
        </w:rPr>
        <w:t>Учесть  в</w:t>
      </w:r>
      <w:proofErr w:type="gramEnd"/>
      <w:r w:rsidRPr="00BB0A50">
        <w:rPr>
          <w:rFonts w:ascii="Times New Roman" w:hAnsi="Times New Roman"/>
          <w:sz w:val="28"/>
          <w:szCs w:val="28"/>
        </w:rPr>
        <w:t xml:space="preserve"> бюджете </w:t>
      </w:r>
      <w:proofErr w:type="spellStart"/>
      <w:r>
        <w:rPr>
          <w:rFonts w:ascii="Times New Roman" w:hAnsi="Times New Roman"/>
          <w:b/>
          <w:sz w:val="28"/>
          <w:szCs w:val="28"/>
        </w:rPr>
        <w:t>Муралинского</w:t>
      </w:r>
      <w:proofErr w:type="spellEnd"/>
      <w:r w:rsidRPr="00BB0A50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BB0A5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объем субвенций из бюджета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B0A5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на реализацию полномочий по осуществлению первичного воинского учета на территориях, на которых отсутствуют военные комиссариаты в  2020 году в сумме  </w:t>
      </w:r>
      <w:r>
        <w:rPr>
          <w:rFonts w:ascii="Times New Roman" w:hAnsi="Times New Roman"/>
          <w:b/>
          <w:sz w:val="28"/>
          <w:szCs w:val="28"/>
        </w:rPr>
        <w:t xml:space="preserve">92,00 </w:t>
      </w:r>
      <w:r w:rsidRPr="00BB0A50">
        <w:rPr>
          <w:rFonts w:ascii="Times New Roman" w:hAnsi="Times New Roman"/>
          <w:sz w:val="28"/>
          <w:szCs w:val="28"/>
        </w:rPr>
        <w:t xml:space="preserve">тыс. </w:t>
      </w:r>
      <w:r w:rsidRPr="00BB0A50">
        <w:rPr>
          <w:rFonts w:ascii="Times New Roman" w:hAnsi="Times New Roman"/>
          <w:sz w:val="28"/>
          <w:szCs w:val="28"/>
        </w:rPr>
        <w:lastRenderedPageBreak/>
        <w:t xml:space="preserve">рублей, в 2021 году в сумме </w:t>
      </w:r>
      <w:r>
        <w:rPr>
          <w:rFonts w:ascii="Times New Roman" w:hAnsi="Times New Roman"/>
          <w:b/>
          <w:sz w:val="28"/>
          <w:szCs w:val="28"/>
        </w:rPr>
        <w:t xml:space="preserve">92,20 </w:t>
      </w:r>
      <w:r w:rsidRPr="00BB0A50">
        <w:rPr>
          <w:rFonts w:ascii="Times New Roman" w:hAnsi="Times New Roman"/>
          <w:sz w:val="28"/>
          <w:szCs w:val="28"/>
        </w:rPr>
        <w:t xml:space="preserve">тыс. рублей, в 2022 году в сумме </w:t>
      </w:r>
      <w:r>
        <w:rPr>
          <w:rFonts w:ascii="Times New Roman" w:hAnsi="Times New Roman"/>
          <w:b/>
          <w:sz w:val="28"/>
          <w:szCs w:val="28"/>
        </w:rPr>
        <w:t xml:space="preserve">93,20 </w:t>
      </w:r>
      <w:r w:rsidRPr="00BB0A50">
        <w:rPr>
          <w:rFonts w:ascii="Times New Roman" w:hAnsi="Times New Roman"/>
          <w:sz w:val="28"/>
          <w:szCs w:val="28"/>
        </w:rPr>
        <w:t>тыс. рублей.</w:t>
      </w:r>
    </w:p>
    <w:p w:rsidR="003372C1" w:rsidRDefault="003372C1" w:rsidP="003372C1">
      <w:pPr>
        <w:spacing w:after="0"/>
        <w:rPr>
          <w:rFonts w:ascii="Times New Roman" w:hAnsi="Times New Roman"/>
          <w:b/>
          <w:sz w:val="28"/>
          <w:szCs w:val="28"/>
        </w:rPr>
      </w:pPr>
      <w:r w:rsidRPr="00D02495">
        <w:rPr>
          <w:rFonts w:ascii="Times New Roman" w:hAnsi="Times New Roman"/>
          <w:b/>
          <w:sz w:val="28"/>
          <w:szCs w:val="28"/>
        </w:rPr>
        <w:t>Статья 8</w:t>
      </w:r>
    </w:p>
    <w:p w:rsidR="003372C1" w:rsidRPr="00840739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840739">
        <w:rPr>
          <w:rFonts w:ascii="Times New Roman" w:hAnsi="Times New Roman"/>
          <w:sz w:val="28"/>
          <w:szCs w:val="28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</w:t>
      </w:r>
      <w:proofErr w:type="spellStart"/>
      <w:r>
        <w:rPr>
          <w:rFonts w:ascii="Times New Roman" w:hAnsi="Times New Roman"/>
          <w:b/>
          <w:sz w:val="28"/>
          <w:szCs w:val="28"/>
        </w:rPr>
        <w:t>Муралинского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40739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840739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объем  межбюджетных трансфертов, </w:t>
      </w:r>
      <w:r w:rsidRPr="00D02495">
        <w:rPr>
          <w:rFonts w:ascii="Times New Roman" w:hAnsi="Times New Roman"/>
          <w:sz w:val="28"/>
          <w:szCs w:val="28"/>
        </w:rPr>
        <w:t xml:space="preserve">подлежащих перечислению в бюджет </w:t>
      </w:r>
      <w:proofErr w:type="spellStart"/>
      <w:r w:rsidRPr="00D02495"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района </w:t>
      </w:r>
      <w:r w:rsidRPr="00840739">
        <w:rPr>
          <w:rFonts w:ascii="Times New Roman" w:hAnsi="Times New Roman"/>
          <w:sz w:val="28"/>
          <w:szCs w:val="28"/>
        </w:rPr>
        <w:t>на осуществление  внешнего муниципального финансового контроля, согласно заключенным</w:t>
      </w:r>
      <w:r>
        <w:rPr>
          <w:rFonts w:ascii="Times New Roman" w:hAnsi="Times New Roman"/>
          <w:sz w:val="28"/>
          <w:szCs w:val="28"/>
        </w:rPr>
        <w:t xml:space="preserve"> соглашениям:</w:t>
      </w:r>
      <w:r w:rsidRPr="00840739">
        <w:rPr>
          <w:rFonts w:ascii="Times New Roman" w:hAnsi="Times New Roman"/>
          <w:sz w:val="28"/>
          <w:szCs w:val="28"/>
        </w:rPr>
        <w:t xml:space="preserve"> </w:t>
      </w:r>
    </w:p>
    <w:p w:rsidR="003372C1" w:rsidRPr="00840739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r w:rsidRPr="00840739">
        <w:rPr>
          <w:rFonts w:ascii="Times New Roman" w:hAnsi="Times New Roman"/>
          <w:sz w:val="28"/>
          <w:szCs w:val="28"/>
        </w:rPr>
        <w:t>- в 20</w:t>
      </w:r>
      <w:r>
        <w:rPr>
          <w:rFonts w:ascii="Times New Roman" w:hAnsi="Times New Roman"/>
          <w:sz w:val="28"/>
          <w:szCs w:val="28"/>
        </w:rPr>
        <w:t>20</w:t>
      </w:r>
      <w:r w:rsidRPr="00840739">
        <w:rPr>
          <w:rFonts w:ascii="Times New Roman" w:hAnsi="Times New Roman"/>
          <w:sz w:val="28"/>
          <w:szCs w:val="28"/>
        </w:rPr>
        <w:t xml:space="preserve"> году в сумме </w:t>
      </w:r>
      <w:r>
        <w:rPr>
          <w:rFonts w:ascii="Times New Roman" w:hAnsi="Times New Roman"/>
          <w:b/>
          <w:sz w:val="28"/>
          <w:szCs w:val="28"/>
        </w:rPr>
        <w:t>16,00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0739">
        <w:rPr>
          <w:rFonts w:ascii="Times New Roman" w:hAnsi="Times New Roman"/>
          <w:sz w:val="28"/>
          <w:szCs w:val="28"/>
        </w:rPr>
        <w:t xml:space="preserve">тыс. рублей, </w:t>
      </w:r>
    </w:p>
    <w:p w:rsidR="003372C1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r w:rsidRPr="00840739">
        <w:rPr>
          <w:rFonts w:ascii="Times New Roman" w:hAnsi="Times New Roman"/>
          <w:sz w:val="28"/>
          <w:szCs w:val="28"/>
        </w:rPr>
        <w:t>- в плановом периоде 20</w:t>
      </w:r>
      <w:r>
        <w:rPr>
          <w:rFonts w:ascii="Times New Roman" w:hAnsi="Times New Roman"/>
          <w:sz w:val="28"/>
          <w:szCs w:val="28"/>
        </w:rPr>
        <w:t>21</w:t>
      </w:r>
      <w:r w:rsidRPr="00840739">
        <w:rPr>
          <w:rFonts w:ascii="Times New Roman" w:hAnsi="Times New Roman"/>
          <w:sz w:val="28"/>
          <w:szCs w:val="28"/>
        </w:rPr>
        <w:t xml:space="preserve"> года в сумме 16</w:t>
      </w:r>
      <w:r w:rsidRPr="007E6C34">
        <w:rPr>
          <w:rFonts w:ascii="Times New Roman" w:hAnsi="Times New Roman"/>
          <w:b/>
          <w:sz w:val="28"/>
          <w:szCs w:val="28"/>
        </w:rPr>
        <w:t>,00</w:t>
      </w:r>
      <w:r w:rsidRPr="007E6C34">
        <w:rPr>
          <w:rFonts w:ascii="Times New Roman" w:hAnsi="Times New Roman"/>
          <w:sz w:val="28"/>
          <w:szCs w:val="28"/>
        </w:rPr>
        <w:t xml:space="preserve"> </w:t>
      </w:r>
      <w:r w:rsidRPr="00840739">
        <w:rPr>
          <w:rFonts w:ascii="Times New Roman" w:hAnsi="Times New Roman"/>
          <w:sz w:val="28"/>
          <w:szCs w:val="28"/>
        </w:rPr>
        <w:t xml:space="preserve">тыс. рублей и 2022 года в </w:t>
      </w:r>
      <w:proofErr w:type="gramStart"/>
      <w:r w:rsidRPr="00840739">
        <w:rPr>
          <w:rFonts w:ascii="Times New Roman" w:hAnsi="Times New Roman"/>
          <w:sz w:val="28"/>
          <w:szCs w:val="28"/>
        </w:rPr>
        <w:t xml:space="preserve">сумме  </w:t>
      </w:r>
      <w:r>
        <w:rPr>
          <w:rFonts w:ascii="Times New Roman" w:hAnsi="Times New Roman"/>
          <w:b/>
          <w:sz w:val="28"/>
          <w:szCs w:val="28"/>
        </w:rPr>
        <w:t>16</w:t>
      </w:r>
      <w:proofErr w:type="gramEnd"/>
      <w:r w:rsidRPr="007E6C34">
        <w:rPr>
          <w:rFonts w:ascii="Times New Roman" w:hAnsi="Times New Roman"/>
          <w:b/>
          <w:sz w:val="28"/>
          <w:szCs w:val="28"/>
        </w:rPr>
        <w:t>,00</w:t>
      </w:r>
      <w:r w:rsidRPr="007E6C34">
        <w:rPr>
          <w:rFonts w:ascii="Times New Roman" w:hAnsi="Times New Roman"/>
          <w:sz w:val="28"/>
          <w:szCs w:val="28"/>
        </w:rPr>
        <w:t xml:space="preserve"> </w:t>
      </w:r>
      <w:r w:rsidRPr="00840739">
        <w:rPr>
          <w:rFonts w:ascii="Times New Roman" w:hAnsi="Times New Roman"/>
          <w:sz w:val="28"/>
          <w:szCs w:val="28"/>
        </w:rPr>
        <w:t>тыс. рублей.</w:t>
      </w:r>
    </w:p>
    <w:p w:rsidR="003372C1" w:rsidRDefault="003372C1" w:rsidP="003372C1">
      <w:pPr>
        <w:spacing w:after="0"/>
        <w:rPr>
          <w:rFonts w:ascii="Times New Roman" w:hAnsi="Times New Roman"/>
          <w:b/>
          <w:sz w:val="28"/>
          <w:szCs w:val="28"/>
        </w:rPr>
      </w:pPr>
      <w:r w:rsidRPr="00345E3C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9</w:t>
      </w:r>
    </w:p>
    <w:p w:rsidR="003372C1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/>
          <w:b/>
          <w:sz w:val="28"/>
          <w:szCs w:val="28"/>
        </w:rPr>
        <w:t>Муралинского</w:t>
      </w:r>
      <w:proofErr w:type="spellEnd"/>
      <w:r w:rsidRPr="00345E3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45E3C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  не вправе принимать в 20</w:t>
      </w:r>
      <w:r>
        <w:rPr>
          <w:rFonts w:ascii="Times New Roman" w:hAnsi="Times New Roman"/>
          <w:sz w:val="28"/>
          <w:szCs w:val="28"/>
        </w:rPr>
        <w:t>20</w:t>
      </w:r>
      <w:r w:rsidRPr="00345E3C">
        <w:rPr>
          <w:rFonts w:ascii="Times New Roman" w:hAnsi="Times New Roman"/>
          <w:sz w:val="28"/>
          <w:szCs w:val="28"/>
        </w:rPr>
        <w:t xml:space="preserve"> году решения, приводящие к увеличению штатной чис</w:t>
      </w:r>
      <w:r>
        <w:rPr>
          <w:rFonts w:ascii="Times New Roman" w:hAnsi="Times New Roman"/>
          <w:sz w:val="28"/>
          <w:szCs w:val="28"/>
        </w:rPr>
        <w:t xml:space="preserve">ленности муниципальных служащих, а также </w:t>
      </w:r>
      <w:r w:rsidRPr="00345E3C">
        <w:rPr>
          <w:rFonts w:ascii="Times New Roman" w:hAnsi="Times New Roman"/>
          <w:sz w:val="28"/>
          <w:szCs w:val="28"/>
        </w:rPr>
        <w:t xml:space="preserve">работников </w:t>
      </w:r>
      <w:r w:rsidRPr="00BB0A50">
        <w:rPr>
          <w:rFonts w:ascii="Times New Roman" w:hAnsi="Times New Roman"/>
          <w:sz w:val="28"/>
          <w:szCs w:val="28"/>
        </w:rPr>
        <w:t xml:space="preserve">муниципальных казенных </w:t>
      </w:r>
      <w:r>
        <w:rPr>
          <w:rFonts w:ascii="Times New Roman" w:hAnsi="Times New Roman"/>
          <w:sz w:val="28"/>
          <w:szCs w:val="28"/>
        </w:rPr>
        <w:t>учреждений</w:t>
      </w:r>
      <w:r w:rsidRPr="00345E3C">
        <w:rPr>
          <w:rFonts w:ascii="Times New Roman" w:hAnsi="Times New Roman"/>
          <w:sz w:val="28"/>
          <w:szCs w:val="28"/>
        </w:rPr>
        <w:t>.</w:t>
      </w:r>
      <w:bookmarkEnd w:id="5"/>
    </w:p>
    <w:p w:rsidR="003372C1" w:rsidRDefault="003372C1" w:rsidP="003372C1">
      <w:pPr>
        <w:spacing w:after="0"/>
        <w:rPr>
          <w:rFonts w:ascii="Times New Roman" w:hAnsi="Times New Roman"/>
          <w:b/>
          <w:sz w:val="28"/>
          <w:szCs w:val="28"/>
        </w:rPr>
      </w:pPr>
      <w:bookmarkStart w:id="6" w:name="sub_32"/>
      <w:r w:rsidRPr="00345E3C">
        <w:rPr>
          <w:rFonts w:ascii="Times New Roman" w:hAnsi="Times New Roman"/>
          <w:b/>
          <w:sz w:val="28"/>
          <w:szCs w:val="28"/>
        </w:rPr>
        <w:t>Статья 1</w:t>
      </w:r>
      <w:r>
        <w:rPr>
          <w:rFonts w:ascii="Times New Roman" w:hAnsi="Times New Roman"/>
          <w:b/>
          <w:sz w:val="28"/>
          <w:szCs w:val="28"/>
        </w:rPr>
        <w:t>0</w:t>
      </w:r>
    </w:p>
    <w:p w:rsidR="003372C1" w:rsidRPr="00345E3C" w:rsidRDefault="003372C1" w:rsidP="003372C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372C1" w:rsidRPr="00345E3C" w:rsidRDefault="003372C1" w:rsidP="003372C1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 Доходы, фактически полученные при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Муралинского</w:t>
      </w:r>
      <w:proofErr w:type="spellEnd"/>
      <w:r w:rsidRPr="00E51184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  сверх утвержденного настоящим Решением общего объема доходов, направляются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пунктом 3 статьи 217</w:t>
      </w:r>
      <w:r w:rsidRPr="00345E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Федерации. </w:t>
      </w:r>
      <w:r w:rsidRPr="00345E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372C1" w:rsidRDefault="003372C1" w:rsidP="003372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Субсидии, субвенции и межбюджетные трансферты, фактически полученные при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Муралинского</w:t>
      </w:r>
      <w:proofErr w:type="spellEnd"/>
      <w:r w:rsidRPr="00E51184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345E3C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сверх утвержденных настоящим Решением доходов, направляются на увеличение расходов соответственно целям предоставления субсидий, субвенций и межбюджетные трансферты с внесением изменений в сводную бюджетную роспись без внесения изменений в настоящее Решение.</w:t>
      </w:r>
    </w:p>
    <w:p w:rsidR="003372C1" w:rsidRDefault="003372C1" w:rsidP="003372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372C1" w:rsidRDefault="003372C1" w:rsidP="003372C1">
      <w:pPr>
        <w:spacing w:after="0"/>
        <w:rPr>
          <w:rFonts w:ascii="Times New Roman" w:hAnsi="Times New Roman"/>
          <w:b/>
          <w:sz w:val="28"/>
          <w:szCs w:val="28"/>
        </w:rPr>
      </w:pPr>
      <w:bookmarkStart w:id="7" w:name="sub_33"/>
      <w:bookmarkEnd w:id="6"/>
      <w:proofErr w:type="gramStart"/>
      <w:r w:rsidRPr="000B58B5">
        <w:rPr>
          <w:rFonts w:ascii="Times New Roman" w:hAnsi="Times New Roman"/>
          <w:b/>
          <w:sz w:val="28"/>
          <w:szCs w:val="28"/>
        </w:rPr>
        <w:t>Статья  1</w:t>
      </w:r>
      <w:r>
        <w:rPr>
          <w:rFonts w:ascii="Times New Roman" w:hAnsi="Times New Roman"/>
          <w:b/>
          <w:sz w:val="28"/>
          <w:szCs w:val="28"/>
        </w:rPr>
        <w:t>1</w:t>
      </w:r>
      <w:proofErr w:type="gramEnd"/>
    </w:p>
    <w:p w:rsidR="003372C1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r w:rsidRPr="000B58B5">
        <w:rPr>
          <w:rFonts w:ascii="Times New Roman" w:hAnsi="Times New Roman"/>
          <w:sz w:val="28"/>
          <w:szCs w:val="28"/>
        </w:rPr>
        <w:t xml:space="preserve">Остатки средств бюджета </w:t>
      </w:r>
      <w:proofErr w:type="spellStart"/>
      <w:r>
        <w:rPr>
          <w:rFonts w:ascii="Times New Roman" w:hAnsi="Times New Roman"/>
          <w:b/>
          <w:sz w:val="28"/>
          <w:szCs w:val="28"/>
        </w:rPr>
        <w:t>Муралинского</w:t>
      </w:r>
      <w:proofErr w:type="spellEnd"/>
      <w:r w:rsidRPr="000B58B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Pr="000B58B5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в объеме, не превышающем сумму остатка неиспользованных бюджетных ассигнований </w:t>
      </w:r>
      <w:r>
        <w:rPr>
          <w:rFonts w:ascii="Times New Roman" w:hAnsi="Times New Roman"/>
          <w:sz w:val="28"/>
          <w:szCs w:val="28"/>
        </w:rPr>
        <w:t xml:space="preserve">на оплату заключенных от </w:t>
      </w:r>
      <w:r>
        <w:rPr>
          <w:rFonts w:ascii="Times New Roman" w:hAnsi="Times New Roman"/>
          <w:sz w:val="28"/>
          <w:szCs w:val="28"/>
        </w:rPr>
        <w:lastRenderedPageBreak/>
        <w:t xml:space="preserve">имени </w:t>
      </w:r>
      <w:proofErr w:type="spellStart"/>
      <w:r>
        <w:rPr>
          <w:rFonts w:ascii="Times New Roman" w:hAnsi="Times New Roman"/>
          <w:b/>
          <w:sz w:val="28"/>
          <w:szCs w:val="28"/>
        </w:rPr>
        <w:t>Муралинского</w:t>
      </w:r>
      <w:proofErr w:type="spellEnd"/>
      <w:r w:rsidRPr="000B58B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0B58B5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>
        <w:rPr>
          <w:rFonts w:ascii="Times New Roman" w:hAnsi="Times New Roman"/>
          <w:sz w:val="28"/>
          <w:szCs w:val="28"/>
        </w:rPr>
        <w:t>19</w:t>
      </w:r>
      <w:r w:rsidRPr="000B58B5">
        <w:rPr>
          <w:rFonts w:ascii="Times New Roman" w:hAnsi="Times New Roman"/>
          <w:sz w:val="28"/>
          <w:szCs w:val="28"/>
        </w:rPr>
        <w:t xml:space="preserve"> году, направляются в 20</w:t>
      </w:r>
      <w:r>
        <w:rPr>
          <w:rFonts w:ascii="Times New Roman" w:hAnsi="Times New Roman"/>
          <w:sz w:val="28"/>
          <w:szCs w:val="28"/>
        </w:rPr>
        <w:t>20</w:t>
      </w:r>
      <w:r w:rsidRPr="000B58B5">
        <w:rPr>
          <w:rFonts w:ascii="Times New Roman" w:hAnsi="Times New Roman"/>
          <w:sz w:val="28"/>
          <w:szCs w:val="28"/>
        </w:rPr>
        <w:t xml:space="preserve"> году на увеличение соответствующих бюджетных ассигнований на указанные цели, в случае при</w:t>
      </w:r>
      <w:r>
        <w:rPr>
          <w:rFonts w:ascii="Times New Roman" w:hAnsi="Times New Roman"/>
          <w:sz w:val="28"/>
          <w:szCs w:val="28"/>
        </w:rPr>
        <w:t xml:space="preserve">нятия Исполнительным комитетом </w:t>
      </w:r>
      <w:proofErr w:type="spellStart"/>
      <w:r>
        <w:rPr>
          <w:rFonts w:ascii="Times New Roman" w:hAnsi="Times New Roman"/>
          <w:b/>
          <w:sz w:val="28"/>
          <w:szCs w:val="28"/>
        </w:rPr>
        <w:t>Муралинского</w:t>
      </w:r>
      <w:proofErr w:type="spellEnd"/>
      <w:r w:rsidRPr="000B58B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B58B5">
        <w:rPr>
          <w:rFonts w:ascii="Times New Roman" w:hAnsi="Times New Roman"/>
          <w:sz w:val="28"/>
          <w:szCs w:val="28"/>
        </w:rPr>
        <w:t>муниципального  района Республики Татарстан  соответствующего решения.</w:t>
      </w:r>
    </w:p>
    <w:p w:rsidR="003372C1" w:rsidRDefault="003372C1" w:rsidP="003372C1">
      <w:pPr>
        <w:spacing w:after="0"/>
        <w:rPr>
          <w:rStyle w:val="a3"/>
          <w:rFonts w:ascii="Times New Roman" w:hAnsi="Times New Roman"/>
          <w:bCs w:val="0"/>
          <w:color w:val="auto"/>
          <w:sz w:val="28"/>
          <w:szCs w:val="28"/>
        </w:rPr>
      </w:pPr>
      <w:r w:rsidRPr="00611D2D">
        <w:rPr>
          <w:rStyle w:val="a3"/>
          <w:rFonts w:ascii="Times New Roman" w:hAnsi="Times New Roman"/>
          <w:bCs w:val="0"/>
          <w:color w:val="auto"/>
          <w:sz w:val="28"/>
          <w:szCs w:val="28"/>
        </w:rPr>
        <w:t>Статья 12</w:t>
      </w:r>
    </w:p>
    <w:p w:rsidR="003372C1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bookmarkStart w:id="8" w:name="sub_3303"/>
      <w:bookmarkEnd w:id="7"/>
      <w:r w:rsidRPr="002F08F4">
        <w:rPr>
          <w:rFonts w:ascii="Times New Roman" w:hAnsi="Times New Roman"/>
          <w:sz w:val="28"/>
          <w:szCs w:val="28"/>
        </w:rPr>
        <w:t xml:space="preserve"> Установить, что в 2020 году доходы от сдачи в аренду имущества, находящегося в собственности </w:t>
      </w:r>
      <w:proofErr w:type="spellStart"/>
      <w:r>
        <w:rPr>
          <w:rFonts w:ascii="Times New Roman" w:hAnsi="Times New Roman"/>
          <w:b/>
          <w:sz w:val="28"/>
          <w:szCs w:val="28"/>
        </w:rPr>
        <w:t>Муралинского</w:t>
      </w:r>
      <w:proofErr w:type="spellEnd"/>
      <w:r w:rsidRPr="002F08F4">
        <w:rPr>
          <w:rFonts w:ascii="Times New Roman" w:hAnsi="Times New Roman"/>
          <w:sz w:val="28"/>
          <w:szCs w:val="28"/>
        </w:rPr>
        <w:t xml:space="preserve"> сельского  поселения  </w:t>
      </w:r>
      <w:proofErr w:type="spellStart"/>
      <w:r w:rsidRPr="002F08F4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2F08F4">
        <w:rPr>
          <w:rFonts w:ascii="Times New Roman" w:hAnsi="Times New Roman"/>
          <w:sz w:val="28"/>
          <w:szCs w:val="28"/>
        </w:rPr>
        <w:t xml:space="preserve">  муниципального  района Республики Татарстан   и  переданного в оперативное управление бюджетным учреждениям культуры и искусства,  включаются в состав доходов бюджета</w:t>
      </w:r>
      <w:r w:rsidRPr="002F08F4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2F08F4">
        <w:rPr>
          <w:rStyle w:val="a3"/>
          <w:rFonts w:ascii="Times New Roman" w:hAnsi="Times New Roman"/>
          <w:b w:val="0"/>
          <w:bCs w:val="0"/>
          <w:sz w:val="28"/>
          <w:szCs w:val="28"/>
        </w:rPr>
        <w:softHyphen/>
      </w:r>
      <w:r w:rsidRPr="002F08F4">
        <w:rPr>
          <w:rStyle w:val="a3"/>
          <w:rFonts w:ascii="Times New Roman" w:hAnsi="Times New Roman"/>
          <w:b w:val="0"/>
          <w:bCs w:val="0"/>
          <w:sz w:val="28"/>
          <w:szCs w:val="28"/>
        </w:rPr>
        <w:softHyphen/>
      </w:r>
      <w:r w:rsidRPr="002F08F4">
        <w:rPr>
          <w:rStyle w:val="a3"/>
          <w:rFonts w:ascii="Times New Roman" w:hAnsi="Times New Roman"/>
          <w:b w:val="0"/>
          <w:bCs w:val="0"/>
          <w:sz w:val="28"/>
          <w:szCs w:val="28"/>
        </w:rPr>
        <w:softHyphen/>
      </w:r>
      <w:r w:rsidRPr="002F08F4">
        <w:rPr>
          <w:rStyle w:val="a3"/>
          <w:rFonts w:ascii="Times New Roman" w:hAnsi="Times New Roman"/>
          <w:b w:val="0"/>
          <w:bCs w:val="0"/>
          <w:sz w:val="28"/>
          <w:szCs w:val="28"/>
        </w:rPr>
        <w:softHyphen/>
      </w:r>
      <w:r w:rsidRPr="002F08F4">
        <w:rPr>
          <w:rStyle w:val="a3"/>
          <w:rFonts w:ascii="Times New Roman" w:hAnsi="Times New Roman"/>
          <w:b w:val="0"/>
          <w:bCs w:val="0"/>
          <w:sz w:val="28"/>
          <w:szCs w:val="28"/>
        </w:rPr>
        <w:softHyphen/>
      </w:r>
      <w:r w:rsidRPr="002F08F4">
        <w:rPr>
          <w:rStyle w:val="a3"/>
          <w:rFonts w:ascii="Times New Roman" w:hAnsi="Times New Roman"/>
          <w:b w:val="0"/>
          <w:bCs w:val="0"/>
          <w:sz w:val="28"/>
          <w:szCs w:val="28"/>
        </w:rPr>
        <w:softHyphen/>
      </w:r>
      <w:r w:rsidRPr="002F08F4">
        <w:rPr>
          <w:rStyle w:val="a3"/>
          <w:rFonts w:ascii="Times New Roman" w:hAnsi="Times New Roman"/>
          <w:b w:val="0"/>
          <w:bCs w:val="0"/>
          <w:sz w:val="28"/>
          <w:szCs w:val="28"/>
        </w:rPr>
        <w:softHyphen/>
      </w:r>
      <w:r w:rsidRPr="002F08F4">
        <w:rPr>
          <w:rStyle w:val="a3"/>
          <w:rFonts w:ascii="Times New Roman" w:hAnsi="Times New Roman"/>
          <w:b w:val="0"/>
          <w:bCs w:val="0"/>
          <w:sz w:val="28"/>
          <w:szCs w:val="28"/>
        </w:rPr>
        <w:softHyphen/>
      </w:r>
      <w:r w:rsidRPr="002F08F4">
        <w:rPr>
          <w:rStyle w:val="a3"/>
          <w:rFonts w:ascii="Times New Roman" w:hAnsi="Times New Roman"/>
          <w:b w:val="0"/>
          <w:bCs w:val="0"/>
          <w:sz w:val="28"/>
          <w:szCs w:val="28"/>
        </w:rPr>
        <w:softHyphen/>
      </w:r>
      <w:r w:rsidRPr="002F08F4">
        <w:rPr>
          <w:rStyle w:val="a3"/>
          <w:rFonts w:ascii="Times New Roman" w:hAnsi="Times New Roman"/>
          <w:b w:val="0"/>
          <w:bCs w:val="0"/>
          <w:sz w:val="28"/>
          <w:szCs w:val="28"/>
        </w:rPr>
        <w:softHyphen/>
      </w:r>
      <w:r w:rsidRPr="002F08F4">
        <w:rPr>
          <w:rStyle w:val="a3"/>
          <w:rFonts w:ascii="Times New Roman" w:hAnsi="Times New Roman"/>
          <w:b w:val="0"/>
          <w:bCs w:val="0"/>
          <w:sz w:val="28"/>
          <w:szCs w:val="28"/>
        </w:rPr>
        <w:softHyphen/>
      </w:r>
      <w:r w:rsidRPr="002F08F4">
        <w:rPr>
          <w:rStyle w:val="a3"/>
          <w:rFonts w:ascii="Times New Roman" w:hAnsi="Times New Roman"/>
          <w:b w:val="0"/>
          <w:bCs w:val="0"/>
          <w:sz w:val="28"/>
          <w:szCs w:val="28"/>
        </w:rPr>
        <w:softHyphen/>
      </w:r>
      <w:r w:rsidRPr="002F08F4">
        <w:rPr>
          <w:rStyle w:val="a3"/>
          <w:rFonts w:ascii="Times New Roman" w:hAnsi="Times New Roman"/>
          <w:b w:val="0"/>
          <w:bCs w:val="0"/>
          <w:sz w:val="28"/>
          <w:szCs w:val="28"/>
        </w:rPr>
        <w:softHyphen/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Муралинского</w:t>
      </w:r>
      <w:proofErr w:type="spellEnd"/>
      <w:r w:rsidRPr="002F08F4">
        <w:rPr>
          <w:rFonts w:ascii="Times New Roman" w:hAnsi="Times New Roman"/>
          <w:sz w:val="28"/>
          <w:szCs w:val="28"/>
        </w:rPr>
        <w:t xml:space="preserve"> сельского  поселения  </w:t>
      </w:r>
      <w:proofErr w:type="spellStart"/>
      <w:r w:rsidRPr="002F08F4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2F08F4">
        <w:rPr>
          <w:rFonts w:ascii="Times New Roman" w:hAnsi="Times New Roman"/>
          <w:sz w:val="28"/>
          <w:szCs w:val="28"/>
        </w:rPr>
        <w:t xml:space="preserve">  муниципального  района Республики Татарстан   и используются на исполнение бюджетных обязательств в соответствии с настоящим Решением.</w:t>
      </w:r>
    </w:p>
    <w:p w:rsidR="003372C1" w:rsidRPr="00611D2D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r w:rsidRPr="00611D2D">
        <w:rPr>
          <w:rStyle w:val="a3"/>
          <w:rFonts w:ascii="Times New Roman" w:hAnsi="Times New Roman"/>
          <w:bCs w:val="0"/>
          <w:color w:val="auto"/>
          <w:sz w:val="28"/>
          <w:szCs w:val="28"/>
        </w:rPr>
        <w:t>Статья 13</w:t>
      </w:r>
    </w:p>
    <w:p w:rsidR="003372C1" w:rsidRDefault="003372C1" w:rsidP="003372C1">
      <w:pPr>
        <w:spacing w:after="0"/>
        <w:ind w:right="115"/>
        <w:rPr>
          <w:rFonts w:ascii="Times New Roman" w:hAnsi="Times New Roman"/>
          <w:sz w:val="28"/>
          <w:szCs w:val="28"/>
        </w:rPr>
      </w:pPr>
      <w:r w:rsidRPr="00345E3C">
        <w:rPr>
          <w:rFonts w:ascii="Times New Roman" w:hAnsi="Times New Roman"/>
          <w:sz w:val="28"/>
          <w:szCs w:val="28"/>
        </w:rPr>
        <w:t>Органы казначейства Министерства финансов Республики Татарстан осуществляют отдельные функции по исполнению бюджета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Муралинского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45E3C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45E3C">
        <w:rPr>
          <w:rFonts w:ascii="Times New Roman" w:hAnsi="Times New Roman"/>
          <w:sz w:val="28"/>
          <w:szCs w:val="28"/>
        </w:rPr>
        <w:t xml:space="preserve">в соответствии с заключенными соглашениями. </w:t>
      </w:r>
    </w:p>
    <w:p w:rsidR="003372C1" w:rsidRPr="00611D2D" w:rsidRDefault="003372C1" w:rsidP="003372C1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  <w:r w:rsidRPr="00611D2D">
        <w:rPr>
          <w:rStyle w:val="a3"/>
          <w:rFonts w:ascii="Times New Roman" w:hAnsi="Times New Roman"/>
          <w:bCs w:val="0"/>
          <w:color w:val="auto"/>
          <w:sz w:val="28"/>
          <w:szCs w:val="28"/>
        </w:rPr>
        <w:t>Статья 14</w:t>
      </w:r>
    </w:p>
    <w:p w:rsidR="003372C1" w:rsidRDefault="003372C1" w:rsidP="003372C1">
      <w:pPr>
        <w:spacing w:after="0"/>
        <w:rPr>
          <w:rFonts w:ascii="Times New Roman" w:hAnsi="Times New Roman"/>
          <w:sz w:val="28"/>
          <w:szCs w:val="28"/>
        </w:rPr>
      </w:pPr>
      <w:r w:rsidRPr="00345E3C">
        <w:rPr>
          <w:rFonts w:ascii="Times New Roman" w:hAnsi="Times New Roman"/>
          <w:sz w:val="28"/>
          <w:szCs w:val="28"/>
        </w:rPr>
        <w:t>Настоящее Решение вступает в силу с 1 января 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345E3C">
        <w:rPr>
          <w:rFonts w:ascii="Times New Roman" w:hAnsi="Times New Roman"/>
          <w:sz w:val="28"/>
          <w:szCs w:val="28"/>
        </w:rPr>
        <w:t>года.</w:t>
      </w:r>
    </w:p>
    <w:p w:rsidR="003372C1" w:rsidRDefault="003372C1" w:rsidP="003372C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15</w:t>
      </w:r>
    </w:p>
    <w:p w:rsidR="003372C1" w:rsidRDefault="003372C1" w:rsidP="00337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настоящее решение в специальных информационных стендах, </w:t>
      </w:r>
      <w:r w:rsidRPr="006925E8">
        <w:rPr>
          <w:rFonts w:ascii="Times New Roman" w:hAnsi="Times New Roman"/>
          <w:sz w:val="28"/>
          <w:szCs w:val="28"/>
        </w:rPr>
        <w:t xml:space="preserve">установленных на территории </w:t>
      </w:r>
      <w:proofErr w:type="spellStart"/>
      <w:r w:rsidRPr="006925E8">
        <w:rPr>
          <w:rFonts w:ascii="Times New Roman" w:hAnsi="Times New Roman"/>
          <w:b/>
          <w:sz w:val="28"/>
          <w:szCs w:val="28"/>
        </w:rPr>
        <w:t>Муралинского</w:t>
      </w:r>
      <w:proofErr w:type="spellEnd"/>
      <w:r w:rsidRPr="006925E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6925E8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6925E8">
        <w:rPr>
          <w:rFonts w:ascii="Times New Roman" w:hAnsi="Times New Roman"/>
          <w:sz w:val="28"/>
          <w:szCs w:val="28"/>
        </w:rPr>
        <w:t xml:space="preserve"> муниципального района. Разместить настоящее решение на официальном сайте муниципальных образований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Pr="005A7021">
          <w:rPr>
            <w:rStyle w:val="a7"/>
            <w:rFonts w:ascii="Times New Roman" w:hAnsi="Times New Roman"/>
            <w:sz w:val="28"/>
            <w:szCs w:val="28"/>
          </w:rPr>
          <w:t>http://</w:t>
        </w:r>
        <w:proofErr w:type="spellStart"/>
        <w:r w:rsidRPr="005A7021">
          <w:rPr>
            <w:rStyle w:val="a7"/>
            <w:rFonts w:ascii="Times New Roman" w:hAnsi="Times New Roman"/>
            <w:sz w:val="28"/>
            <w:szCs w:val="28"/>
            <w:lang w:val="en-US"/>
          </w:rPr>
          <w:t>muralin</w:t>
        </w:r>
        <w:proofErr w:type="spellEnd"/>
        <w:r w:rsidRPr="005A7021">
          <w:rPr>
            <w:rStyle w:val="a7"/>
            <w:rFonts w:ascii="Times New Roman" w:hAnsi="Times New Roman"/>
            <w:sz w:val="28"/>
            <w:szCs w:val="28"/>
          </w:rPr>
          <w:t>-kaybici.tatarstan.ru</w:t>
        </w:r>
      </w:hyperlink>
      <w:r w:rsidRPr="005A7021">
        <w:rPr>
          <w:rStyle w:val="a7"/>
          <w:rFonts w:ascii="Times New Roman" w:hAnsi="Times New Roman"/>
          <w:sz w:val="28"/>
          <w:szCs w:val="28"/>
        </w:rPr>
        <w:t>/</w:t>
      </w:r>
      <w:r w:rsidRPr="006925E8">
        <w:rPr>
          <w:rFonts w:ascii="Times New Roman" w:hAnsi="Times New Roman"/>
          <w:sz w:val="28"/>
          <w:szCs w:val="28"/>
        </w:rPr>
        <w:t xml:space="preserve"> в разделе «Сельские поселения».</w:t>
      </w:r>
    </w:p>
    <w:p w:rsidR="003372C1" w:rsidRPr="00014DE2" w:rsidRDefault="003372C1" w:rsidP="003372C1">
      <w:pPr>
        <w:spacing w:after="0"/>
        <w:rPr>
          <w:rFonts w:ascii="Times New Roman" w:hAnsi="Times New Roman"/>
          <w:b/>
          <w:sz w:val="28"/>
          <w:szCs w:val="28"/>
        </w:rPr>
      </w:pPr>
      <w:r w:rsidRPr="00014DE2">
        <w:rPr>
          <w:rFonts w:ascii="Times New Roman" w:hAnsi="Times New Roman"/>
          <w:b/>
          <w:sz w:val="28"/>
          <w:szCs w:val="28"/>
        </w:rPr>
        <w:t>Статья 16</w:t>
      </w:r>
    </w:p>
    <w:p w:rsidR="003372C1" w:rsidRPr="00667E48" w:rsidRDefault="003372C1" w:rsidP="003372C1">
      <w:pPr>
        <w:rPr>
          <w:rFonts w:ascii="Times New Roman" w:hAnsi="Times New Roman"/>
          <w:sz w:val="28"/>
          <w:szCs w:val="28"/>
        </w:rPr>
      </w:pPr>
      <w:r w:rsidRPr="00014DE2">
        <w:rPr>
          <w:rFonts w:ascii="Times New Roman" w:hAnsi="Times New Roman"/>
          <w:sz w:val="28"/>
          <w:szCs w:val="28"/>
        </w:rPr>
        <w:t>Контроль за исполнением данного Решения оставляю за собой.</w:t>
      </w:r>
    </w:p>
    <w:p w:rsidR="003372C1" w:rsidRPr="00345E3C" w:rsidRDefault="003372C1" w:rsidP="003372C1">
      <w:pPr>
        <w:rPr>
          <w:rFonts w:ascii="Times New Roman" w:hAnsi="Times New Roman"/>
          <w:sz w:val="28"/>
          <w:szCs w:val="28"/>
        </w:rPr>
      </w:pPr>
    </w:p>
    <w:p w:rsidR="003372C1" w:rsidRPr="00345E3C" w:rsidRDefault="003372C1" w:rsidP="003372C1">
      <w:pPr>
        <w:rPr>
          <w:rFonts w:ascii="Times New Roman" w:hAnsi="Times New Roman"/>
          <w:sz w:val="28"/>
          <w:szCs w:val="28"/>
        </w:rPr>
      </w:pPr>
    </w:p>
    <w:p w:rsidR="003372C1" w:rsidRPr="0083267C" w:rsidRDefault="003372C1" w:rsidP="003372C1">
      <w:pPr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 w:rsidRPr="0083267C">
        <w:rPr>
          <w:rFonts w:ascii="Times New Roman" w:hAnsi="Times New Roman"/>
          <w:b/>
          <w:sz w:val="28"/>
          <w:szCs w:val="28"/>
        </w:rPr>
        <w:t xml:space="preserve">Глава  </w:t>
      </w:r>
      <w:proofErr w:type="spellStart"/>
      <w:r w:rsidRPr="0083267C">
        <w:rPr>
          <w:rFonts w:ascii="Times New Roman" w:hAnsi="Times New Roman"/>
          <w:b/>
          <w:sz w:val="28"/>
          <w:szCs w:val="28"/>
        </w:rPr>
        <w:t>Муралинского</w:t>
      </w:r>
      <w:proofErr w:type="spellEnd"/>
      <w:proofErr w:type="gramEnd"/>
    </w:p>
    <w:p w:rsidR="003372C1" w:rsidRPr="0083267C" w:rsidRDefault="003372C1" w:rsidP="003372C1">
      <w:pPr>
        <w:spacing w:after="0"/>
        <w:rPr>
          <w:rFonts w:ascii="Times New Roman" w:hAnsi="Times New Roman"/>
          <w:b/>
          <w:sz w:val="28"/>
          <w:szCs w:val="28"/>
        </w:rPr>
      </w:pPr>
      <w:r w:rsidRPr="0083267C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83267C">
        <w:rPr>
          <w:rFonts w:ascii="Times New Roman" w:hAnsi="Times New Roman"/>
          <w:b/>
          <w:sz w:val="28"/>
          <w:szCs w:val="28"/>
        </w:rPr>
        <w:t>сельского</w:t>
      </w:r>
      <w:proofErr w:type="gramEnd"/>
      <w:r w:rsidRPr="0083267C">
        <w:rPr>
          <w:rFonts w:ascii="Times New Roman" w:hAnsi="Times New Roman"/>
          <w:b/>
          <w:sz w:val="28"/>
          <w:szCs w:val="28"/>
        </w:rPr>
        <w:t xml:space="preserve"> поселения </w:t>
      </w:r>
    </w:p>
    <w:p w:rsidR="003372C1" w:rsidRPr="0083267C" w:rsidRDefault="003372C1" w:rsidP="003372C1">
      <w:pPr>
        <w:spacing w:after="0"/>
        <w:rPr>
          <w:rFonts w:ascii="Times New Roman" w:hAnsi="Times New Roman"/>
          <w:b/>
          <w:sz w:val="28"/>
          <w:szCs w:val="28"/>
        </w:rPr>
      </w:pPr>
      <w:r w:rsidRPr="0083267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3267C"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  <w:r w:rsidRPr="0083267C"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:rsidR="003372C1" w:rsidRPr="0083267C" w:rsidRDefault="003372C1" w:rsidP="003372C1">
      <w:pPr>
        <w:spacing w:after="0"/>
        <w:rPr>
          <w:rFonts w:ascii="Times New Roman" w:hAnsi="Times New Roman"/>
          <w:b/>
          <w:sz w:val="28"/>
          <w:szCs w:val="28"/>
        </w:rPr>
      </w:pPr>
      <w:r w:rsidRPr="0083267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3267C">
        <w:rPr>
          <w:rFonts w:ascii="Times New Roman" w:hAnsi="Times New Roman"/>
          <w:b/>
          <w:sz w:val="28"/>
          <w:szCs w:val="28"/>
        </w:rPr>
        <w:t>района</w:t>
      </w:r>
      <w:proofErr w:type="gramEnd"/>
      <w:r w:rsidRPr="0083267C">
        <w:rPr>
          <w:rFonts w:ascii="Times New Roman" w:hAnsi="Times New Roman"/>
          <w:b/>
          <w:sz w:val="28"/>
          <w:szCs w:val="28"/>
        </w:rPr>
        <w:t xml:space="preserve"> Республики Татарстан                                   </w:t>
      </w:r>
      <w:proofErr w:type="spellStart"/>
      <w:r w:rsidRPr="0083267C">
        <w:rPr>
          <w:rFonts w:ascii="Times New Roman" w:hAnsi="Times New Roman"/>
          <w:b/>
          <w:sz w:val="28"/>
          <w:szCs w:val="28"/>
        </w:rPr>
        <w:t>Р.Р.Зиннатуллин</w:t>
      </w:r>
      <w:proofErr w:type="spellEnd"/>
      <w:r w:rsidRPr="0083267C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bookmarkEnd w:id="8"/>
    </w:p>
    <w:p w:rsidR="003372C1" w:rsidRPr="0083267C" w:rsidRDefault="003372C1" w:rsidP="003372C1">
      <w:pPr>
        <w:rPr>
          <w:rFonts w:ascii="Times New Roman" w:hAnsi="Times New Roman"/>
          <w:b/>
          <w:sz w:val="28"/>
          <w:szCs w:val="28"/>
        </w:rPr>
      </w:pPr>
    </w:p>
    <w:p w:rsidR="003372C1" w:rsidRPr="0083267C" w:rsidRDefault="003372C1" w:rsidP="003372C1">
      <w:pPr>
        <w:rPr>
          <w:rFonts w:ascii="Times New Roman" w:hAnsi="Times New Roman"/>
          <w:b/>
          <w:sz w:val="28"/>
          <w:szCs w:val="28"/>
        </w:rPr>
      </w:pPr>
    </w:p>
    <w:p w:rsidR="003372C1" w:rsidRDefault="003372C1" w:rsidP="003372C1">
      <w:pPr>
        <w:rPr>
          <w:rFonts w:ascii="Times New Roman" w:hAnsi="Times New Roman"/>
          <w:sz w:val="28"/>
          <w:szCs w:val="28"/>
        </w:rPr>
      </w:pPr>
    </w:p>
    <w:p w:rsidR="003372C1" w:rsidRDefault="003372C1" w:rsidP="003372C1">
      <w:pPr>
        <w:rPr>
          <w:rFonts w:ascii="Times New Roman" w:hAnsi="Times New Roman"/>
          <w:sz w:val="28"/>
          <w:szCs w:val="28"/>
        </w:rPr>
      </w:pPr>
    </w:p>
    <w:p w:rsidR="003372C1" w:rsidRDefault="003372C1" w:rsidP="003372C1"/>
    <w:p w:rsidR="00FE0FC1" w:rsidRDefault="00FE0FC1"/>
    <w:sectPr w:rsidR="00FE0FC1" w:rsidSect="0083267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76"/>
    <w:rsid w:val="002F2E76"/>
    <w:rsid w:val="003372C1"/>
    <w:rsid w:val="00FE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86FCC-71E3-4B1D-9B59-D5A6F900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2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372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3">
    <w:name w:val="Цветовое выделение"/>
    <w:rsid w:val="003372C1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3372C1"/>
    <w:rPr>
      <w:b/>
      <w:bCs/>
      <w:color w:val="008000"/>
      <w:sz w:val="22"/>
      <w:szCs w:val="22"/>
      <w:u w:val="single"/>
    </w:rPr>
  </w:style>
  <w:style w:type="paragraph" w:customStyle="1" w:styleId="ConsPlusNormal">
    <w:name w:val="ConsPlusNormal"/>
    <w:rsid w:val="003372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3372C1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6">
    <w:name w:val="Основной текст Знак"/>
    <w:basedOn w:val="a0"/>
    <w:link w:val="a5"/>
    <w:rsid w:val="003372C1"/>
    <w:rPr>
      <w:rFonts w:ascii="Arial" w:eastAsia="Times New Roman" w:hAnsi="Arial" w:cs="Arial"/>
      <w:lang w:eastAsia="ru-RU"/>
    </w:rPr>
  </w:style>
  <w:style w:type="character" w:styleId="a7">
    <w:name w:val="Hyperlink"/>
    <w:semiHidden/>
    <w:unhideWhenUsed/>
    <w:rsid w:val="00337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uralin-kaybi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2</cp:revision>
  <dcterms:created xsi:type="dcterms:W3CDTF">2019-11-14T12:20:00Z</dcterms:created>
  <dcterms:modified xsi:type="dcterms:W3CDTF">2019-11-14T12:23:00Z</dcterms:modified>
</cp:coreProperties>
</file>